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8C835" w14:textId="77777777" w:rsidR="002243C9" w:rsidRPr="00F60ED0" w:rsidRDefault="002243C9" w:rsidP="00C649ED">
      <w:pPr>
        <w:pStyle w:val="Normaalweb"/>
        <w:spacing w:after="240" w:afterAutospacing="0"/>
        <w:rPr>
          <w:rStyle w:val="Zwaar"/>
          <w:rFonts w:ascii="Segoe UI" w:hAnsi="Segoe UI" w:cs="Segoe UI"/>
          <w:b w:val="0"/>
          <w:i/>
          <w:sz w:val="28"/>
          <w:szCs w:val="22"/>
        </w:rPr>
      </w:pPr>
      <w:r w:rsidRPr="00F60ED0">
        <w:rPr>
          <w:rStyle w:val="Zwaar"/>
          <w:rFonts w:ascii="Segoe UI" w:hAnsi="Segoe UI" w:cs="Segoe UI"/>
          <w:sz w:val="40"/>
          <w:szCs w:val="22"/>
        </w:rPr>
        <w:t xml:space="preserve">Opleiden met </w:t>
      </w:r>
      <w:proofErr w:type="spellStart"/>
      <w:r w:rsidRPr="00F60ED0">
        <w:rPr>
          <w:rStyle w:val="Zwaar"/>
          <w:rFonts w:ascii="Segoe UI" w:hAnsi="Segoe UI" w:cs="Segoe UI"/>
          <w:sz w:val="40"/>
          <w:szCs w:val="22"/>
        </w:rPr>
        <w:t>EPA’s</w:t>
      </w:r>
      <w:proofErr w:type="spellEnd"/>
      <w:r w:rsidRPr="00F60ED0">
        <w:rPr>
          <w:rStyle w:val="Zwaar"/>
          <w:rFonts w:ascii="Segoe UI" w:hAnsi="Segoe UI" w:cs="Segoe UI"/>
          <w:sz w:val="40"/>
          <w:szCs w:val="22"/>
        </w:rPr>
        <w:t xml:space="preserve">  </w:t>
      </w:r>
    </w:p>
    <w:p w14:paraId="1BA548E9" w14:textId="77777777" w:rsidR="002243C9" w:rsidRPr="00F60ED0" w:rsidRDefault="002243C9" w:rsidP="00C649ED">
      <w:pPr>
        <w:pStyle w:val="Normaalweb"/>
        <w:spacing w:after="240" w:afterAutospacing="0"/>
        <w:rPr>
          <w:rStyle w:val="Zwaar"/>
          <w:rFonts w:ascii="Segoe UI" w:hAnsi="Segoe UI" w:cs="Segoe UI"/>
          <w:szCs w:val="22"/>
        </w:rPr>
      </w:pPr>
      <w:r w:rsidRPr="00F60ED0">
        <w:rPr>
          <w:rStyle w:val="Zwaar"/>
          <w:rFonts w:ascii="Segoe UI" w:hAnsi="Segoe UI" w:cs="Segoe UI"/>
          <w:szCs w:val="22"/>
        </w:rPr>
        <w:t>Context</w:t>
      </w:r>
    </w:p>
    <w:p w14:paraId="2EEADA34" w14:textId="77777777" w:rsidR="003F4502" w:rsidRPr="00F60ED0" w:rsidRDefault="00635FC7" w:rsidP="00C649ED">
      <w:pPr>
        <w:spacing w:after="240" w:line="240" w:lineRule="auto"/>
        <w:rPr>
          <w:rFonts w:cs="Segoe UI"/>
          <w:sz w:val="20"/>
          <w:lang w:val="nl-NL"/>
        </w:rPr>
      </w:pPr>
      <w:r w:rsidRPr="00F60ED0">
        <w:rPr>
          <w:rFonts w:cs="Segoe UI"/>
          <w:sz w:val="20"/>
          <w:lang w:val="nl-NL"/>
        </w:rPr>
        <w:t>In 2019 heeft de opleiding</w:t>
      </w:r>
      <w:r w:rsidR="003F4502" w:rsidRPr="00F60ED0">
        <w:rPr>
          <w:rFonts w:cs="Segoe UI"/>
          <w:sz w:val="20"/>
          <w:lang w:val="nl-NL"/>
        </w:rPr>
        <w:t xml:space="preserve"> anesthesie een nieuw landelijk</w:t>
      </w:r>
      <w:r w:rsidRPr="00F60ED0">
        <w:rPr>
          <w:rFonts w:cs="Segoe UI"/>
          <w:sz w:val="20"/>
          <w:lang w:val="nl-NL"/>
        </w:rPr>
        <w:t xml:space="preserve"> opleidingsplan gekregen, waarin </w:t>
      </w:r>
      <w:proofErr w:type="spellStart"/>
      <w:r w:rsidRPr="00F60ED0">
        <w:rPr>
          <w:rFonts w:cs="Segoe UI"/>
          <w:sz w:val="20"/>
          <w:lang w:val="nl-NL"/>
        </w:rPr>
        <w:t>EPA’s</w:t>
      </w:r>
      <w:proofErr w:type="spellEnd"/>
      <w:r w:rsidRPr="00F60ED0">
        <w:rPr>
          <w:rFonts w:cs="Segoe UI"/>
          <w:sz w:val="20"/>
          <w:lang w:val="nl-NL"/>
        </w:rPr>
        <w:t xml:space="preserve"> een centrale rol spelen. Nu de eerste </w:t>
      </w:r>
      <w:proofErr w:type="spellStart"/>
      <w:r w:rsidR="00F97EFE" w:rsidRPr="00F60ED0">
        <w:rPr>
          <w:rFonts w:cs="Segoe UI"/>
          <w:sz w:val="20"/>
          <w:lang w:val="nl-NL"/>
        </w:rPr>
        <w:t>aios</w:t>
      </w:r>
      <w:proofErr w:type="spellEnd"/>
      <w:r w:rsidRPr="00F60ED0">
        <w:rPr>
          <w:rFonts w:cs="Segoe UI"/>
          <w:sz w:val="20"/>
          <w:lang w:val="nl-NL"/>
        </w:rPr>
        <w:t xml:space="preserve"> die </w:t>
      </w:r>
      <w:r w:rsidR="00F97EFE" w:rsidRPr="00F60ED0">
        <w:rPr>
          <w:rFonts w:cs="Segoe UI"/>
          <w:sz w:val="20"/>
          <w:lang w:val="nl-NL"/>
        </w:rPr>
        <w:t>die dit plan volgen</w:t>
      </w:r>
      <w:r w:rsidRPr="00F60ED0">
        <w:rPr>
          <w:rFonts w:cs="Segoe UI"/>
          <w:sz w:val="20"/>
          <w:lang w:val="nl-NL"/>
        </w:rPr>
        <w:t xml:space="preserve"> </w:t>
      </w:r>
      <w:r w:rsidR="003F4502" w:rsidRPr="00F60ED0">
        <w:rPr>
          <w:rFonts w:cs="Segoe UI"/>
          <w:sz w:val="20"/>
          <w:lang w:val="nl-NL"/>
        </w:rPr>
        <w:t xml:space="preserve">aan de laatste 2 </w:t>
      </w:r>
      <w:r w:rsidR="00F97EFE" w:rsidRPr="00F60ED0">
        <w:rPr>
          <w:rFonts w:cs="Segoe UI"/>
          <w:sz w:val="20"/>
          <w:lang w:val="nl-NL"/>
        </w:rPr>
        <w:t>jaar</w:t>
      </w:r>
      <w:r w:rsidR="003F4502" w:rsidRPr="00F60ED0">
        <w:rPr>
          <w:rFonts w:cs="Segoe UI"/>
          <w:sz w:val="20"/>
          <w:lang w:val="nl-NL"/>
        </w:rPr>
        <w:t xml:space="preserve"> van hun opleiding gaan beginnen, </w:t>
      </w:r>
      <w:r w:rsidR="00F97EFE" w:rsidRPr="00F60ED0">
        <w:rPr>
          <w:rFonts w:cs="Segoe UI"/>
          <w:sz w:val="20"/>
          <w:lang w:val="nl-NL"/>
        </w:rPr>
        <w:t>zullen</w:t>
      </w:r>
      <w:r w:rsidR="003F4502" w:rsidRPr="00F60ED0">
        <w:rPr>
          <w:rFonts w:cs="Segoe UI"/>
          <w:sz w:val="20"/>
          <w:lang w:val="nl-NL"/>
        </w:rPr>
        <w:t xml:space="preserve"> zij op plekken stage lopen waar stafleden nog geen ervaring hebben met </w:t>
      </w:r>
      <w:proofErr w:type="spellStart"/>
      <w:r w:rsidR="00F97EFE" w:rsidRPr="00F60ED0">
        <w:rPr>
          <w:rFonts w:cs="Segoe UI"/>
          <w:sz w:val="20"/>
          <w:lang w:val="nl-NL"/>
        </w:rPr>
        <w:t>EPA’s</w:t>
      </w:r>
      <w:proofErr w:type="spellEnd"/>
      <w:r w:rsidR="003F4502" w:rsidRPr="00F60ED0">
        <w:rPr>
          <w:rFonts w:cs="Segoe UI"/>
          <w:sz w:val="20"/>
          <w:lang w:val="nl-NL"/>
        </w:rPr>
        <w:t xml:space="preserve">. </w:t>
      </w:r>
    </w:p>
    <w:p w14:paraId="02C1C247" w14:textId="77777777" w:rsidR="002243C9" w:rsidRPr="00F60ED0" w:rsidRDefault="002243C9" w:rsidP="00C649ED">
      <w:pPr>
        <w:spacing w:after="240" w:line="240" w:lineRule="auto"/>
        <w:rPr>
          <w:rFonts w:cs="Segoe UI"/>
          <w:sz w:val="20"/>
          <w:lang w:val="nl-NL"/>
        </w:rPr>
      </w:pPr>
      <w:r w:rsidRPr="00F60ED0">
        <w:rPr>
          <w:rFonts w:cs="Segoe UI"/>
          <w:sz w:val="20"/>
          <w:lang w:val="nl-NL"/>
        </w:rPr>
        <w:t>Deze nascholing is</w:t>
      </w:r>
      <w:r w:rsidR="003F4502" w:rsidRPr="00F60ED0">
        <w:rPr>
          <w:rFonts w:cs="Segoe UI"/>
          <w:sz w:val="20"/>
          <w:lang w:val="nl-NL"/>
        </w:rPr>
        <w:t xml:space="preserve"> speciaal</w:t>
      </w:r>
      <w:r w:rsidRPr="00F60ED0">
        <w:rPr>
          <w:rFonts w:cs="Segoe UI"/>
          <w:sz w:val="20"/>
          <w:lang w:val="nl-NL"/>
        </w:rPr>
        <w:t xml:space="preserve"> bedoeld voor </w:t>
      </w:r>
      <w:r w:rsidR="00636EDE" w:rsidRPr="00F60ED0">
        <w:rPr>
          <w:rFonts w:cs="Segoe UI"/>
          <w:sz w:val="20"/>
          <w:lang w:val="nl-NL"/>
        </w:rPr>
        <w:t>vakgroepen anesthesie</w:t>
      </w:r>
      <w:r w:rsidRPr="00F60ED0">
        <w:rPr>
          <w:rFonts w:cs="Segoe UI"/>
          <w:sz w:val="20"/>
          <w:lang w:val="nl-NL"/>
        </w:rPr>
        <w:t xml:space="preserve"> die nog niet gewend zijn aan het opleiden van </w:t>
      </w:r>
      <w:proofErr w:type="spellStart"/>
      <w:r w:rsidRPr="00F60ED0">
        <w:rPr>
          <w:rFonts w:cs="Segoe UI"/>
          <w:sz w:val="20"/>
          <w:lang w:val="nl-NL"/>
        </w:rPr>
        <w:t>aios</w:t>
      </w:r>
      <w:proofErr w:type="spellEnd"/>
      <w:r w:rsidRPr="00F60ED0">
        <w:rPr>
          <w:rFonts w:cs="Segoe UI"/>
          <w:sz w:val="20"/>
          <w:lang w:val="nl-NL"/>
        </w:rPr>
        <w:t xml:space="preserve"> met behulp van </w:t>
      </w:r>
      <w:proofErr w:type="spellStart"/>
      <w:r w:rsidRPr="00F60ED0">
        <w:rPr>
          <w:rFonts w:cs="Segoe UI"/>
          <w:sz w:val="20"/>
          <w:lang w:val="nl-NL"/>
        </w:rPr>
        <w:t>EPA’s</w:t>
      </w:r>
      <w:proofErr w:type="spellEnd"/>
      <w:r w:rsidRPr="00F60ED0">
        <w:rPr>
          <w:rFonts w:cs="Segoe UI"/>
          <w:sz w:val="20"/>
          <w:lang w:val="nl-NL"/>
        </w:rPr>
        <w:t xml:space="preserve">. </w:t>
      </w:r>
      <w:r w:rsidR="00636EDE" w:rsidRPr="00F60ED0">
        <w:rPr>
          <w:rFonts w:cs="Segoe UI"/>
          <w:sz w:val="20"/>
          <w:lang w:val="nl-NL"/>
        </w:rPr>
        <w:t xml:space="preserve">Het </w:t>
      </w:r>
      <w:r w:rsidR="00EA770A" w:rsidRPr="00F60ED0">
        <w:rPr>
          <w:rFonts w:cs="Segoe UI"/>
          <w:sz w:val="20"/>
          <w:lang w:val="nl-NL"/>
        </w:rPr>
        <w:t xml:space="preserve">landelijke, </w:t>
      </w:r>
      <w:r w:rsidR="00636EDE" w:rsidRPr="00F60ED0">
        <w:rPr>
          <w:rFonts w:cs="Segoe UI"/>
          <w:sz w:val="20"/>
          <w:lang w:val="nl-NL"/>
        </w:rPr>
        <w:t xml:space="preserve">regionale en lokale opleidingsplan vormen </w:t>
      </w:r>
      <w:r w:rsidR="002D5019" w:rsidRPr="00F60ED0">
        <w:rPr>
          <w:rFonts w:cs="Segoe UI"/>
          <w:sz w:val="20"/>
          <w:lang w:val="nl-NL"/>
        </w:rPr>
        <w:t xml:space="preserve">het </w:t>
      </w:r>
      <w:r w:rsidR="00636EDE" w:rsidRPr="00F60ED0">
        <w:rPr>
          <w:rFonts w:cs="Segoe UI"/>
          <w:sz w:val="20"/>
          <w:lang w:val="nl-NL"/>
        </w:rPr>
        <w:t xml:space="preserve">uitgangspunt om de deelnemende valgroep </w:t>
      </w:r>
      <w:r w:rsidR="00EA770A" w:rsidRPr="00F60ED0">
        <w:rPr>
          <w:rFonts w:cs="Segoe UI"/>
          <w:sz w:val="20"/>
          <w:lang w:val="nl-NL"/>
        </w:rPr>
        <w:t xml:space="preserve">van achtergrond te voorzien en middels hands-on oefeningen zal de groep </w:t>
      </w:r>
      <w:r w:rsidR="00636EDE" w:rsidRPr="00F60ED0">
        <w:rPr>
          <w:rFonts w:cs="Segoe UI"/>
          <w:sz w:val="20"/>
          <w:lang w:val="nl-NL"/>
        </w:rPr>
        <w:t xml:space="preserve">praktische handvaten </w:t>
      </w:r>
      <w:r w:rsidR="00EA770A" w:rsidRPr="00F60ED0">
        <w:rPr>
          <w:rFonts w:cs="Segoe UI"/>
          <w:sz w:val="20"/>
          <w:lang w:val="nl-NL"/>
        </w:rPr>
        <w:t>krijgen</w:t>
      </w:r>
      <w:r w:rsidR="00636EDE" w:rsidRPr="00F60ED0">
        <w:rPr>
          <w:rFonts w:cs="Segoe UI"/>
          <w:sz w:val="20"/>
          <w:lang w:val="nl-NL"/>
        </w:rPr>
        <w:t xml:space="preserve"> voor het werken met </w:t>
      </w:r>
      <w:proofErr w:type="spellStart"/>
      <w:r w:rsidR="00636EDE" w:rsidRPr="00F60ED0">
        <w:rPr>
          <w:rFonts w:cs="Segoe UI"/>
          <w:sz w:val="20"/>
          <w:lang w:val="nl-NL"/>
        </w:rPr>
        <w:t>EPA’s</w:t>
      </w:r>
      <w:proofErr w:type="spellEnd"/>
      <w:r w:rsidR="00636EDE" w:rsidRPr="00F60ED0">
        <w:rPr>
          <w:rFonts w:cs="Segoe UI"/>
          <w:sz w:val="20"/>
          <w:lang w:val="nl-NL"/>
        </w:rPr>
        <w:t xml:space="preserve"> in de dagelijkse praktijk.</w:t>
      </w:r>
      <w:r w:rsidR="00635FC7" w:rsidRPr="00F60ED0">
        <w:rPr>
          <w:rFonts w:cs="Segoe UI"/>
          <w:sz w:val="20"/>
          <w:lang w:val="nl-NL"/>
        </w:rPr>
        <w:t xml:space="preserve"> </w:t>
      </w:r>
    </w:p>
    <w:p w14:paraId="5E46D8E9" w14:textId="77777777" w:rsidR="009766D5" w:rsidRPr="00F60ED0" w:rsidRDefault="00C649ED" w:rsidP="00C649ED">
      <w:pPr>
        <w:pStyle w:val="Normaalweb"/>
        <w:spacing w:after="240" w:afterAutospacing="0"/>
        <w:rPr>
          <w:rFonts w:ascii="Segoe UI" w:hAnsi="Segoe UI" w:cs="Segoe UI"/>
          <w:sz w:val="20"/>
        </w:rPr>
      </w:pPr>
      <w:r w:rsidRPr="00F60ED0">
        <w:rPr>
          <w:rFonts w:ascii="Segoe UI" w:hAnsi="Segoe UI" w:cs="Segoe UI"/>
          <w:sz w:val="20"/>
        </w:rPr>
        <w:t>Omdat de training plaatsvindt met het team dat ook</w:t>
      </w:r>
      <w:r w:rsidR="00EA770A" w:rsidRPr="00F60ED0">
        <w:rPr>
          <w:rFonts w:ascii="Segoe UI" w:hAnsi="Segoe UI" w:cs="Segoe UI"/>
          <w:sz w:val="20"/>
        </w:rPr>
        <w:t xml:space="preserve"> daadwerkelijk op de werkvloer de opleiding vormgeeft</w:t>
      </w:r>
      <w:r w:rsidRPr="00F60ED0">
        <w:rPr>
          <w:rFonts w:ascii="Segoe UI" w:hAnsi="Segoe UI" w:cs="Segoe UI"/>
          <w:sz w:val="20"/>
        </w:rPr>
        <w:t>, is deze training specifiek een kalibratietraining. Naast kennisvergaring is een belangrijk doel dat de teamleden tot een sterke gedeel</w:t>
      </w:r>
      <w:bookmarkStart w:id="0" w:name="_GoBack"/>
      <w:bookmarkEnd w:id="0"/>
      <w:r w:rsidRPr="00F60ED0">
        <w:rPr>
          <w:rFonts w:ascii="Segoe UI" w:hAnsi="Segoe UI" w:cs="Segoe UI"/>
          <w:sz w:val="20"/>
        </w:rPr>
        <w:t xml:space="preserve">de visie komen: 'zo leiden wij hier </w:t>
      </w:r>
      <w:proofErr w:type="spellStart"/>
      <w:r w:rsidRPr="00F60ED0">
        <w:rPr>
          <w:rFonts w:ascii="Segoe UI" w:hAnsi="Segoe UI" w:cs="Segoe UI"/>
          <w:sz w:val="20"/>
        </w:rPr>
        <w:t>aios</w:t>
      </w:r>
      <w:proofErr w:type="spellEnd"/>
      <w:r w:rsidRPr="00F60ED0">
        <w:rPr>
          <w:rFonts w:ascii="Segoe UI" w:hAnsi="Segoe UI" w:cs="Segoe UI"/>
          <w:sz w:val="20"/>
        </w:rPr>
        <w:t xml:space="preserve"> anesthesie op’. </w:t>
      </w:r>
    </w:p>
    <w:p w14:paraId="5EFC488C" w14:textId="77777777" w:rsidR="00636EDE" w:rsidRPr="00F60ED0" w:rsidRDefault="00636EDE" w:rsidP="006B5862">
      <w:pPr>
        <w:spacing w:after="0" w:line="240" w:lineRule="auto"/>
        <w:rPr>
          <w:rFonts w:cs="Segoe UI"/>
          <w:i/>
          <w:sz w:val="20"/>
          <w:lang w:val="nl-NL"/>
        </w:rPr>
      </w:pPr>
      <w:r w:rsidRPr="00F60ED0">
        <w:rPr>
          <w:rFonts w:cs="Segoe UI"/>
          <w:i/>
          <w:sz w:val="20"/>
          <w:lang w:val="nl-NL"/>
        </w:rPr>
        <w:t>Doelen:</w:t>
      </w:r>
    </w:p>
    <w:p w14:paraId="0F7814E7" w14:textId="77777777" w:rsidR="00636EDE" w:rsidRPr="00F60ED0" w:rsidRDefault="00636EDE" w:rsidP="006B5862">
      <w:pPr>
        <w:pStyle w:val="Lijstalinea"/>
        <w:numPr>
          <w:ilvl w:val="0"/>
          <w:numId w:val="4"/>
        </w:numPr>
        <w:spacing w:after="0" w:line="240" w:lineRule="auto"/>
        <w:rPr>
          <w:rFonts w:cs="Segoe UI"/>
          <w:sz w:val="20"/>
          <w:lang w:val="nl-NL"/>
        </w:rPr>
      </w:pPr>
      <w:r w:rsidRPr="00F60ED0">
        <w:rPr>
          <w:rFonts w:cs="Segoe UI"/>
          <w:sz w:val="20"/>
          <w:lang w:val="nl-NL"/>
        </w:rPr>
        <w:t xml:space="preserve">Inzicht in de achtergrond van </w:t>
      </w:r>
      <w:proofErr w:type="spellStart"/>
      <w:r w:rsidRPr="00F60ED0">
        <w:rPr>
          <w:rFonts w:cs="Segoe UI"/>
          <w:sz w:val="20"/>
          <w:lang w:val="nl-NL"/>
        </w:rPr>
        <w:t>EPA’s</w:t>
      </w:r>
      <w:proofErr w:type="spellEnd"/>
      <w:r w:rsidRPr="00F60ED0">
        <w:rPr>
          <w:rFonts w:cs="Segoe UI"/>
          <w:sz w:val="20"/>
          <w:lang w:val="nl-NL"/>
        </w:rPr>
        <w:t xml:space="preserve"> en bekwaamverklaringen</w:t>
      </w:r>
    </w:p>
    <w:p w14:paraId="0CC6A6EE" w14:textId="77777777" w:rsidR="00C649ED" w:rsidRPr="00F60ED0" w:rsidRDefault="00C649ED" w:rsidP="006B5862">
      <w:pPr>
        <w:pStyle w:val="Lijstalinea"/>
        <w:numPr>
          <w:ilvl w:val="0"/>
          <w:numId w:val="4"/>
        </w:numPr>
        <w:spacing w:after="0" w:line="240" w:lineRule="auto"/>
        <w:rPr>
          <w:rFonts w:cs="Segoe UI"/>
          <w:sz w:val="20"/>
          <w:lang w:val="nl-NL"/>
        </w:rPr>
      </w:pPr>
      <w:r w:rsidRPr="00F60ED0">
        <w:rPr>
          <w:rFonts w:cs="Segoe UI"/>
          <w:sz w:val="20"/>
          <w:lang w:val="nl-NL"/>
        </w:rPr>
        <w:t xml:space="preserve">Kennisname van de </w:t>
      </w:r>
      <w:proofErr w:type="spellStart"/>
      <w:r w:rsidRPr="00F60ED0">
        <w:rPr>
          <w:rFonts w:cs="Segoe UI"/>
          <w:sz w:val="20"/>
          <w:lang w:val="nl-NL"/>
        </w:rPr>
        <w:t>EPA’s</w:t>
      </w:r>
      <w:proofErr w:type="spellEnd"/>
      <w:r w:rsidRPr="00F60ED0">
        <w:rPr>
          <w:rFonts w:cs="Segoe UI"/>
          <w:sz w:val="20"/>
          <w:lang w:val="nl-NL"/>
        </w:rPr>
        <w:t xml:space="preserve"> uit het opleidingsplan</w:t>
      </w:r>
    </w:p>
    <w:p w14:paraId="3BFEB71A" w14:textId="77777777" w:rsidR="00EA770A" w:rsidRPr="00F60ED0" w:rsidRDefault="00EA770A" w:rsidP="00C649ED">
      <w:pPr>
        <w:pStyle w:val="Lijstalinea"/>
        <w:numPr>
          <w:ilvl w:val="0"/>
          <w:numId w:val="4"/>
        </w:numPr>
        <w:spacing w:after="240" w:line="240" w:lineRule="auto"/>
        <w:rPr>
          <w:rFonts w:cs="Segoe UI"/>
          <w:sz w:val="20"/>
          <w:lang w:val="nl-NL"/>
        </w:rPr>
      </w:pPr>
      <w:r w:rsidRPr="00F60ED0">
        <w:rPr>
          <w:rFonts w:cs="Segoe UI"/>
          <w:sz w:val="20"/>
          <w:lang w:val="nl-NL"/>
        </w:rPr>
        <w:t>Begrijpen</w:t>
      </w:r>
      <w:r w:rsidR="00636EDE" w:rsidRPr="00F60ED0">
        <w:rPr>
          <w:rFonts w:cs="Segoe UI"/>
          <w:sz w:val="20"/>
          <w:lang w:val="nl-NL"/>
        </w:rPr>
        <w:t xml:space="preserve"> van de</w:t>
      </w:r>
      <w:r w:rsidR="00C649ED" w:rsidRPr="00F60ED0">
        <w:rPr>
          <w:rFonts w:cs="Segoe UI"/>
          <w:sz w:val="20"/>
          <w:lang w:val="nl-NL"/>
        </w:rPr>
        <w:t xml:space="preserve"> lokale</w:t>
      </w:r>
      <w:r w:rsidR="00636EDE" w:rsidRPr="00F60ED0">
        <w:rPr>
          <w:rFonts w:cs="Segoe UI"/>
          <w:sz w:val="20"/>
          <w:lang w:val="nl-NL"/>
        </w:rPr>
        <w:t xml:space="preserve"> procedure tot bekwaam verklaren</w:t>
      </w:r>
    </w:p>
    <w:p w14:paraId="35C33497" w14:textId="77777777" w:rsidR="00D80C8F" w:rsidRPr="00F60ED0" w:rsidRDefault="00EA770A" w:rsidP="00DB0100">
      <w:pPr>
        <w:pStyle w:val="Lijstalinea"/>
        <w:numPr>
          <w:ilvl w:val="0"/>
          <w:numId w:val="4"/>
        </w:numPr>
        <w:spacing w:after="240" w:line="240" w:lineRule="auto"/>
        <w:rPr>
          <w:rFonts w:cs="Segoe UI"/>
          <w:sz w:val="20"/>
          <w:lang w:val="nl-NL"/>
        </w:rPr>
      </w:pPr>
      <w:r w:rsidRPr="00F60ED0">
        <w:rPr>
          <w:rFonts w:cs="Segoe UI"/>
          <w:sz w:val="20"/>
          <w:lang w:val="nl-NL"/>
        </w:rPr>
        <w:t xml:space="preserve">Inzicht in </w:t>
      </w:r>
      <w:r w:rsidR="00D80C8F" w:rsidRPr="00F60ED0">
        <w:rPr>
          <w:rFonts w:cs="Segoe UI"/>
          <w:sz w:val="20"/>
          <w:lang w:val="nl-NL"/>
        </w:rPr>
        <w:t xml:space="preserve">de individuele rol en de </w:t>
      </w:r>
      <w:r w:rsidRPr="00F60ED0">
        <w:rPr>
          <w:rFonts w:cs="Segoe UI"/>
          <w:sz w:val="20"/>
          <w:lang w:val="nl-NL"/>
        </w:rPr>
        <w:t>groep</w:t>
      </w:r>
      <w:r w:rsidR="00D80C8F" w:rsidRPr="00F60ED0">
        <w:rPr>
          <w:rFonts w:cs="Segoe UI"/>
          <w:sz w:val="20"/>
          <w:lang w:val="nl-NL"/>
        </w:rPr>
        <w:t>sdynamiek die moet</w:t>
      </w:r>
      <w:r w:rsidRPr="00F60ED0">
        <w:rPr>
          <w:rFonts w:cs="Segoe UI"/>
          <w:sz w:val="20"/>
          <w:lang w:val="nl-NL"/>
        </w:rPr>
        <w:t xml:space="preserve"> leiden naar </w:t>
      </w:r>
      <w:r w:rsidR="003F4502" w:rsidRPr="00F60ED0">
        <w:rPr>
          <w:rFonts w:cs="Segoe UI"/>
          <w:sz w:val="20"/>
          <w:lang w:val="nl-NL"/>
        </w:rPr>
        <w:t xml:space="preserve">breed gedragen </w:t>
      </w:r>
      <w:r w:rsidR="00D80C8F" w:rsidRPr="00F60ED0">
        <w:rPr>
          <w:rFonts w:cs="Segoe UI"/>
          <w:sz w:val="20"/>
          <w:lang w:val="nl-NL"/>
        </w:rPr>
        <w:t xml:space="preserve">en expliciete </w:t>
      </w:r>
      <w:r w:rsidRPr="00F60ED0">
        <w:rPr>
          <w:rFonts w:cs="Segoe UI"/>
          <w:sz w:val="20"/>
          <w:lang w:val="nl-NL"/>
        </w:rPr>
        <w:t xml:space="preserve">beslissingen omtrent toevertrouwen van zorgtaken </w:t>
      </w:r>
    </w:p>
    <w:p w14:paraId="1CC55E06" w14:textId="77777777" w:rsidR="00C649ED" w:rsidRPr="00F60ED0" w:rsidRDefault="00C649ED" w:rsidP="00DB0100">
      <w:pPr>
        <w:pStyle w:val="Lijstalinea"/>
        <w:numPr>
          <w:ilvl w:val="0"/>
          <w:numId w:val="4"/>
        </w:numPr>
        <w:spacing w:after="240" w:line="240" w:lineRule="auto"/>
        <w:rPr>
          <w:rFonts w:cs="Segoe UI"/>
          <w:sz w:val="20"/>
          <w:lang w:val="nl-NL"/>
        </w:rPr>
      </w:pPr>
      <w:r w:rsidRPr="00F60ED0">
        <w:rPr>
          <w:rFonts w:cs="Segoe UI"/>
          <w:sz w:val="20"/>
          <w:lang w:val="nl-NL"/>
        </w:rPr>
        <w:t>Oefen</w:t>
      </w:r>
      <w:r w:rsidR="009766D5" w:rsidRPr="00F60ED0">
        <w:rPr>
          <w:rFonts w:cs="Segoe UI"/>
          <w:sz w:val="20"/>
          <w:lang w:val="nl-NL"/>
        </w:rPr>
        <w:t>en</w:t>
      </w:r>
      <w:r w:rsidRPr="00F60ED0">
        <w:rPr>
          <w:rFonts w:cs="Segoe UI"/>
          <w:sz w:val="20"/>
          <w:lang w:val="nl-NL"/>
        </w:rPr>
        <w:t xml:space="preserve"> met formele feedbacktools uit het e-portfolio</w:t>
      </w:r>
    </w:p>
    <w:p w14:paraId="5AB4C580" w14:textId="77777777" w:rsidR="007A5BB2" w:rsidRPr="00F60ED0" w:rsidRDefault="007A5BB2" w:rsidP="007A5BB2">
      <w:pPr>
        <w:spacing w:after="240" w:line="240" w:lineRule="auto"/>
        <w:rPr>
          <w:rFonts w:cs="Segoe UI"/>
          <w:b/>
          <w:sz w:val="24"/>
          <w:lang w:val="nl-NL"/>
        </w:rPr>
      </w:pPr>
      <w:r w:rsidRPr="00F60ED0">
        <w:rPr>
          <w:rFonts w:cs="Segoe UI"/>
          <w:b/>
          <w:sz w:val="24"/>
          <w:lang w:val="nl-NL"/>
        </w:rPr>
        <w:t>Opzet</w:t>
      </w:r>
    </w:p>
    <w:p w14:paraId="6409979D" w14:textId="60B9BBB4" w:rsidR="007A5BB2" w:rsidRPr="00F60ED0" w:rsidRDefault="007A5BB2" w:rsidP="007A5BB2">
      <w:pPr>
        <w:spacing w:after="240" w:line="240" w:lineRule="auto"/>
        <w:rPr>
          <w:rFonts w:cs="Segoe UI"/>
          <w:sz w:val="20"/>
          <w:lang w:val="nl-NL"/>
        </w:rPr>
      </w:pPr>
      <w:r w:rsidRPr="00F60ED0">
        <w:rPr>
          <w:rFonts w:cs="Segoe UI"/>
          <w:sz w:val="20"/>
          <w:lang w:val="nl-NL"/>
        </w:rPr>
        <w:t>De nascholing bestaat uit een individuele voorbereiding en een groepsbijeenkomst</w:t>
      </w:r>
      <w:r w:rsidR="00E04EF3" w:rsidRPr="00F60ED0">
        <w:rPr>
          <w:rFonts w:cs="Segoe UI"/>
          <w:sz w:val="20"/>
          <w:lang w:val="nl-NL"/>
        </w:rPr>
        <w:t xml:space="preserve"> van minimaal 6 tot maximaal 15 personen</w:t>
      </w:r>
      <w:r w:rsidRPr="00F60ED0">
        <w:rPr>
          <w:rFonts w:cs="Segoe UI"/>
          <w:sz w:val="20"/>
          <w:lang w:val="nl-NL"/>
        </w:rPr>
        <w:t xml:space="preserve">. De voorbereiding </w:t>
      </w:r>
      <w:r w:rsidR="002D5019" w:rsidRPr="00F60ED0">
        <w:rPr>
          <w:rFonts w:cs="Segoe UI"/>
          <w:sz w:val="20"/>
          <w:lang w:val="nl-NL"/>
        </w:rPr>
        <w:t xml:space="preserve">behandelt </w:t>
      </w:r>
      <w:r w:rsidRPr="00F60ED0">
        <w:rPr>
          <w:rFonts w:cs="Segoe UI"/>
          <w:sz w:val="20"/>
          <w:lang w:val="nl-NL"/>
        </w:rPr>
        <w:t xml:space="preserve">een groot deel van de theorie, zodat er tijdens de bijeenkomst </w:t>
      </w:r>
      <w:r w:rsidR="00B34D20" w:rsidRPr="00F60ED0">
        <w:rPr>
          <w:rFonts w:cs="Segoe UI"/>
          <w:sz w:val="20"/>
          <w:lang w:val="nl-NL"/>
        </w:rPr>
        <w:t>veel</w:t>
      </w:r>
      <w:r w:rsidRPr="00F60ED0">
        <w:rPr>
          <w:rFonts w:cs="Segoe UI"/>
          <w:sz w:val="20"/>
          <w:lang w:val="nl-NL"/>
        </w:rPr>
        <w:t xml:space="preserve"> ruimte is voor oefening en interactie.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7417"/>
      </w:tblGrid>
      <w:tr w:rsidR="007A5BB2" w:rsidRPr="00F60ED0" w14:paraId="2A28A9B3" w14:textId="77777777" w:rsidTr="00B34D20">
        <w:trPr>
          <w:trHeight w:val="193"/>
        </w:trPr>
        <w:tc>
          <w:tcPr>
            <w:tcW w:w="9350" w:type="dxa"/>
            <w:gridSpan w:val="2"/>
            <w:shd w:val="clear" w:color="auto" w:fill="F2F2F2" w:themeFill="background1" w:themeFillShade="F2"/>
          </w:tcPr>
          <w:p w14:paraId="5F0A5340" w14:textId="77777777" w:rsidR="007A5BB2" w:rsidRPr="00F60ED0" w:rsidRDefault="00B34D20" w:rsidP="007A5BB2">
            <w:pPr>
              <w:spacing w:after="0" w:line="240" w:lineRule="auto"/>
              <w:rPr>
                <w:rFonts w:cs="Segoe UI"/>
                <w:i/>
                <w:sz w:val="20"/>
                <w:lang w:val="nl-NL"/>
              </w:rPr>
            </w:pPr>
            <w:r w:rsidRPr="00F60ED0">
              <w:rPr>
                <w:rFonts w:cs="Segoe UI"/>
                <w:i/>
                <w:sz w:val="20"/>
                <w:lang w:val="nl-NL"/>
              </w:rPr>
              <w:t xml:space="preserve">Deel 1: </w:t>
            </w:r>
            <w:r w:rsidR="007A5BB2" w:rsidRPr="00F60ED0">
              <w:rPr>
                <w:rFonts w:cs="Segoe UI"/>
                <w:i/>
                <w:sz w:val="20"/>
                <w:lang w:val="nl-NL"/>
              </w:rPr>
              <w:t>Voorbereiding</w:t>
            </w:r>
          </w:p>
        </w:tc>
      </w:tr>
      <w:tr w:rsidR="007A5BB2" w:rsidRPr="00F60ED0" w14:paraId="55CCCBB3" w14:textId="77777777" w:rsidTr="00B34D20">
        <w:trPr>
          <w:trHeight w:val="420"/>
        </w:trPr>
        <w:tc>
          <w:tcPr>
            <w:tcW w:w="1701" w:type="dxa"/>
          </w:tcPr>
          <w:p w14:paraId="7502FDA2" w14:textId="77777777" w:rsidR="007A5BB2" w:rsidRPr="00F60ED0" w:rsidRDefault="007A5BB2" w:rsidP="007A5BB2">
            <w:pPr>
              <w:spacing w:after="0" w:line="240" w:lineRule="auto"/>
              <w:rPr>
                <w:rFonts w:cs="Segoe UI"/>
                <w:sz w:val="20"/>
                <w:lang w:val="nl-NL"/>
              </w:rPr>
            </w:pPr>
            <w:r w:rsidRPr="00F60ED0">
              <w:rPr>
                <w:rFonts w:cs="Segoe UI"/>
                <w:sz w:val="20"/>
                <w:lang w:val="nl-NL"/>
              </w:rPr>
              <w:t>60  min</w:t>
            </w:r>
          </w:p>
        </w:tc>
        <w:tc>
          <w:tcPr>
            <w:tcW w:w="7649" w:type="dxa"/>
          </w:tcPr>
          <w:p w14:paraId="0EC9263E" w14:textId="77777777" w:rsidR="007A5BB2" w:rsidRPr="00F60ED0" w:rsidRDefault="007A5BB2" w:rsidP="007A5BB2">
            <w:pPr>
              <w:spacing w:after="0" w:line="240" w:lineRule="auto"/>
              <w:rPr>
                <w:rFonts w:cs="Segoe UI"/>
                <w:sz w:val="20"/>
                <w:lang w:val="nl-NL"/>
              </w:rPr>
            </w:pPr>
            <w:r w:rsidRPr="00F60ED0">
              <w:rPr>
                <w:rFonts w:cs="Segoe UI"/>
                <w:sz w:val="20"/>
                <w:lang w:val="nl-NL"/>
              </w:rPr>
              <w:t>Voorbereiding (e-module en lokaal opleidingsplan)</w:t>
            </w:r>
          </w:p>
        </w:tc>
      </w:tr>
      <w:tr w:rsidR="007A5BB2" w:rsidRPr="00F60ED0" w14:paraId="6123114F" w14:textId="77777777" w:rsidTr="00B34D20">
        <w:trPr>
          <w:trHeight w:val="302"/>
        </w:trPr>
        <w:tc>
          <w:tcPr>
            <w:tcW w:w="9350" w:type="dxa"/>
            <w:gridSpan w:val="2"/>
            <w:shd w:val="clear" w:color="auto" w:fill="F2F2F2" w:themeFill="background1" w:themeFillShade="F2"/>
          </w:tcPr>
          <w:p w14:paraId="2CAF6E31" w14:textId="77777777" w:rsidR="007A5BB2" w:rsidRPr="00F60ED0" w:rsidRDefault="00B34D20" w:rsidP="007A5BB2">
            <w:pPr>
              <w:spacing w:after="0" w:line="240" w:lineRule="auto"/>
              <w:rPr>
                <w:rFonts w:cs="Segoe UI"/>
                <w:i/>
                <w:sz w:val="20"/>
                <w:lang w:val="nl-NL"/>
              </w:rPr>
            </w:pPr>
            <w:r w:rsidRPr="00F60ED0">
              <w:rPr>
                <w:rFonts w:cs="Segoe UI"/>
                <w:i/>
                <w:sz w:val="20"/>
                <w:lang w:val="nl-NL"/>
              </w:rPr>
              <w:t>Deel 2: B</w:t>
            </w:r>
            <w:r w:rsidR="007A5BB2" w:rsidRPr="00F60ED0">
              <w:rPr>
                <w:rFonts w:cs="Segoe UI"/>
                <w:i/>
                <w:sz w:val="20"/>
                <w:lang w:val="nl-NL"/>
              </w:rPr>
              <w:t>ijeenkomst</w:t>
            </w:r>
          </w:p>
        </w:tc>
      </w:tr>
      <w:tr w:rsidR="007A5BB2" w:rsidRPr="00F60ED0" w14:paraId="382BC561" w14:textId="77777777" w:rsidTr="00B34D20">
        <w:tc>
          <w:tcPr>
            <w:tcW w:w="1701" w:type="dxa"/>
          </w:tcPr>
          <w:p w14:paraId="195BF6CB" w14:textId="77777777" w:rsidR="007A5BB2" w:rsidRPr="00F60ED0" w:rsidRDefault="007A5BB2" w:rsidP="007A5BB2">
            <w:pPr>
              <w:spacing w:after="0" w:line="240" w:lineRule="auto"/>
              <w:rPr>
                <w:rFonts w:cs="Segoe UI"/>
                <w:sz w:val="20"/>
                <w:lang w:val="nl-NL"/>
              </w:rPr>
            </w:pPr>
            <w:r w:rsidRPr="00F60ED0">
              <w:rPr>
                <w:rFonts w:cs="Segoe UI"/>
                <w:sz w:val="20"/>
                <w:lang w:val="nl-NL"/>
              </w:rPr>
              <w:t>30 min</w:t>
            </w:r>
          </w:p>
        </w:tc>
        <w:tc>
          <w:tcPr>
            <w:tcW w:w="7649" w:type="dxa"/>
          </w:tcPr>
          <w:p w14:paraId="78177D38" w14:textId="270E6C7B" w:rsidR="007A5BB2" w:rsidRPr="00F60ED0" w:rsidRDefault="00F80943" w:rsidP="007A5BB2">
            <w:pPr>
              <w:spacing w:after="0" w:line="240" w:lineRule="auto"/>
              <w:rPr>
                <w:rFonts w:cs="Segoe UI"/>
                <w:sz w:val="20"/>
                <w:lang w:val="nl-NL"/>
              </w:rPr>
            </w:pPr>
            <w:r w:rsidRPr="00F60ED0">
              <w:rPr>
                <w:rFonts w:cs="Segoe UI"/>
                <w:sz w:val="20"/>
                <w:lang w:val="nl-NL"/>
              </w:rPr>
              <w:t>Verdiepings</w:t>
            </w:r>
            <w:r w:rsidR="00B34D20" w:rsidRPr="00F60ED0">
              <w:rPr>
                <w:rFonts w:cs="Segoe UI"/>
                <w:sz w:val="20"/>
                <w:lang w:val="nl-NL"/>
              </w:rPr>
              <w:t>college</w:t>
            </w:r>
            <w:r w:rsidR="007A5BB2" w:rsidRPr="00F60ED0">
              <w:rPr>
                <w:rFonts w:cs="Segoe UI"/>
                <w:sz w:val="20"/>
                <w:lang w:val="nl-NL"/>
              </w:rPr>
              <w:t xml:space="preserve"> “Opleiden met </w:t>
            </w:r>
            <w:proofErr w:type="spellStart"/>
            <w:r w:rsidR="007A5BB2" w:rsidRPr="00F60ED0">
              <w:rPr>
                <w:rFonts w:cs="Segoe UI"/>
                <w:sz w:val="20"/>
                <w:lang w:val="nl-NL"/>
              </w:rPr>
              <w:t>EPA’s</w:t>
            </w:r>
            <w:proofErr w:type="spellEnd"/>
            <w:r w:rsidR="00DE332A" w:rsidRPr="00F60ED0">
              <w:rPr>
                <w:rFonts w:cs="Segoe UI"/>
                <w:sz w:val="20"/>
                <w:lang w:val="nl-NL"/>
              </w:rPr>
              <w:t>: van theorie naar praktijk</w:t>
            </w:r>
            <w:r w:rsidR="007A5BB2" w:rsidRPr="00F60ED0">
              <w:rPr>
                <w:rFonts w:cs="Segoe UI"/>
                <w:sz w:val="20"/>
                <w:lang w:val="nl-NL"/>
              </w:rPr>
              <w:t>”</w:t>
            </w:r>
          </w:p>
        </w:tc>
      </w:tr>
      <w:tr w:rsidR="007A5BB2" w:rsidRPr="00F60ED0" w14:paraId="17104D05" w14:textId="77777777" w:rsidTr="00B34D20">
        <w:tc>
          <w:tcPr>
            <w:tcW w:w="1701" w:type="dxa"/>
          </w:tcPr>
          <w:p w14:paraId="023FF3C8" w14:textId="77777777" w:rsidR="007A5BB2" w:rsidRPr="00F60ED0" w:rsidRDefault="007A5BB2" w:rsidP="007A5BB2">
            <w:pPr>
              <w:spacing w:after="0" w:line="240" w:lineRule="auto"/>
              <w:rPr>
                <w:rFonts w:cs="Segoe UI"/>
                <w:sz w:val="20"/>
                <w:lang w:val="nl-NL"/>
              </w:rPr>
            </w:pPr>
            <w:r w:rsidRPr="00F60ED0">
              <w:rPr>
                <w:rFonts w:cs="Segoe UI"/>
                <w:sz w:val="20"/>
                <w:lang w:val="nl-NL"/>
              </w:rPr>
              <w:t>60 min</w:t>
            </w:r>
          </w:p>
        </w:tc>
        <w:tc>
          <w:tcPr>
            <w:tcW w:w="7649" w:type="dxa"/>
          </w:tcPr>
          <w:p w14:paraId="6A77F574" w14:textId="77777777" w:rsidR="007A5BB2" w:rsidRPr="00F60ED0" w:rsidRDefault="007A5BB2" w:rsidP="007A5BB2">
            <w:pPr>
              <w:spacing w:after="0" w:line="240" w:lineRule="auto"/>
              <w:rPr>
                <w:rFonts w:cs="Segoe UI"/>
                <w:sz w:val="20"/>
                <w:lang w:val="nl-NL"/>
              </w:rPr>
            </w:pPr>
            <w:r w:rsidRPr="00F60ED0">
              <w:rPr>
                <w:rFonts w:cs="Segoe UI"/>
                <w:sz w:val="20"/>
                <w:lang w:val="nl-NL"/>
              </w:rPr>
              <w:t>Oefening 1: Bekwaam verklaren</w:t>
            </w:r>
            <w:r w:rsidR="00B34D20" w:rsidRPr="00F60ED0">
              <w:rPr>
                <w:rFonts w:cs="Segoe UI"/>
                <w:sz w:val="20"/>
                <w:lang w:val="nl-NL"/>
              </w:rPr>
              <w:t xml:space="preserve"> / entrustment</w:t>
            </w:r>
          </w:p>
        </w:tc>
      </w:tr>
      <w:tr w:rsidR="006B5862" w:rsidRPr="00F60ED0" w14:paraId="003F8C55" w14:textId="77777777" w:rsidTr="00B34D20">
        <w:tc>
          <w:tcPr>
            <w:tcW w:w="1701" w:type="dxa"/>
          </w:tcPr>
          <w:p w14:paraId="6767762E" w14:textId="77777777" w:rsidR="006B5862" w:rsidRPr="00F60ED0" w:rsidRDefault="006B5862" w:rsidP="007A5BB2">
            <w:pPr>
              <w:spacing w:after="0" w:line="240" w:lineRule="auto"/>
              <w:rPr>
                <w:rFonts w:cs="Segoe UI"/>
                <w:color w:val="A6A6A6" w:themeColor="background1" w:themeShade="A6"/>
                <w:sz w:val="20"/>
                <w:lang w:val="nl-NL"/>
              </w:rPr>
            </w:pPr>
            <w:r w:rsidRPr="00F60ED0">
              <w:rPr>
                <w:rFonts w:cs="Segoe UI"/>
                <w:color w:val="A6A6A6" w:themeColor="background1" w:themeShade="A6"/>
                <w:sz w:val="20"/>
                <w:lang w:val="nl-NL"/>
              </w:rPr>
              <w:t xml:space="preserve">10 min </w:t>
            </w:r>
          </w:p>
        </w:tc>
        <w:tc>
          <w:tcPr>
            <w:tcW w:w="7649" w:type="dxa"/>
          </w:tcPr>
          <w:p w14:paraId="072DB9DA" w14:textId="77777777" w:rsidR="006B5862" w:rsidRPr="00F60ED0" w:rsidRDefault="006B5862" w:rsidP="007A5BB2">
            <w:pPr>
              <w:spacing w:after="0" w:line="240" w:lineRule="auto"/>
              <w:rPr>
                <w:rFonts w:cs="Segoe UI"/>
                <w:color w:val="A6A6A6" w:themeColor="background1" w:themeShade="A6"/>
                <w:sz w:val="20"/>
                <w:lang w:val="nl-NL"/>
              </w:rPr>
            </w:pPr>
            <w:r w:rsidRPr="00F60ED0">
              <w:rPr>
                <w:rFonts w:cs="Segoe UI"/>
                <w:color w:val="A6A6A6" w:themeColor="background1" w:themeShade="A6"/>
                <w:sz w:val="20"/>
                <w:lang w:val="nl-NL"/>
              </w:rPr>
              <w:t>Pauze</w:t>
            </w:r>
          </w:p>
        </w:tc>
      </w:tr>
      <w:tr w:rsidR="007A5BB2" w:rsidRPr="00F60ED0" w14:paraId="0656D87A" w14:textId="77777777" w:rsidTr="00B34D20">
        <w:tc>
          <w:tcPr>
            <w:tcW w:w="1701" w:type="dxa"/>
          </w:tcPr>
          <w:p w14:paraId="20F74BD5" w14:textId="77777777" w:rsidR="007A5BB2" w:rsidRPr="00F60ED0" w:rsidRDefault="00B34D20" w:rsidP="007A5BB2">
            <w:pPr>
              <w:spacing w:after="0" w:line="240" w:lineRule="auto"/>
              <w:rPr>
                <w:rFonts w:cs="Segoe UI"/>
                <w:sz w:val="20"/>
                <w:lang w:val="nl-NL"/>
              </w:rPr>
            </w:pPr>
            <w:r w:rsidRPr="00F60ED0">
              <w:rPr>
                <w:rFonts w:cs="Segoe UI"/>
                <w:sz w:val="20"/>
                <w:lang w:val="nl-NL"/>
              </w:rPr>
              <w:t>6</w:t>
            </w:r>
            <w:r w:rsidR="007A5BB2" w:rsidRPr="00F60ED0">
              <w:rPr>
                <w:rFonts w:cs="Segoe UI"/>
                <w:sz w:val="20"/>
                <w:lang w:val="nl-NL"/>
              </w:rPr>
              <w:t>0 min</w:t>
            </w:r>
          </w:p>
        </w:tc>
        <w:tc>
          <w:tcPr>
            <w:tcW w:w="7649" w:type="dxa"/>
          </w:tcPr>
          <w:p w14:paraId="4A24F1A3" w14:textId="77777777" w:rsidR="007A5BB2" w:rsidRPr="00F60ED0" w:rsidRDefault="007A5BB2" w:rsidP="007A5BB2">
            <w:pPr>
              <w:spacing w:after="0" w:line="240" w:lineRule="auto"/>
              <w:rPr>
                <w:rFonts w:cs="Segoe UI"/>
                <w:sz w:val="20"/>
                <w:lang w:val="en-GB"/>
              </w:rPr>
            </w:pPr>
            <w:proofErr w:type="spellStart"/>
            <w:r w:rsidRPr="00F60ED0">
              <w:rPr>
                <w:rFonts w:cs="Segoe UI"/>
                <w:sz w:val="20"/>
                <w:lang w:val="en-GB"/>
              </w:rPr>
              <w:t>Oefening</w:t>
            </w:r>
            <w:proofErr w:type="spellEnd"/>
            <w:r w:rsidRPr="00F60ED0">
              <w:rPr>
                <w:rFonts w:cs="Segoe UI"/>
                <w:sz w:val="20"/>
                <w:lang w:val="en-GB"/>
              </w:rPr>
              <w:t xml:space="preserve"> 2: </w:t>
            </w:r>
            <w:proofErr w:type="spellStart"/>
            <w:r w:rsidRPr="00F60ED0">
              <w:rPr>
                <w:rFonts w:cs="Segoe UI"/>
                <w:sz w:val="20"/>
                <w:lang w:val="en-GB"/>
              </w:rPr>
              <w:t>Formele</w:t>
            </w:r>
            <w:proofErr w:type="spellEnd"/>
            <w:r w:rsidRPr="00F60ED0">
              <w:rPr>
                <w:rFonts w:cs="Segoe UI"/>
                <w:sz w:val="20"/>
                <w:lang w:val="en-GB"/>
              </w:rPr>
              <w:t xml:space="preserve"> feedback tools (KPE, DOPS, CBD, 360)</w:t>
            </w:r>
          </w:p>
        </w:tc>
      </w:tr>
      <w:tr w:rsidR="006B5862" w:rsidRPr="00F60ED0" w14:paraId="7DAACBD5" w14:textId="77777777" w:rsidTr="00B34D20">
        <w:tc>
          <w:tcPr>
            <w:tcW w:w="1701" w:type="dxa"/>
          </w:tcPr>
          <w:p w14:paraId="4CBB8721" w14:textId="77777777" w:rsidR="006B5862" w:rsidRPr="00F60ED0" w:rsidRDefault="006B5862" w:rsidP="007A5BB2">
            <w:pPr>
              <w:spacing w:after="0" w:line="240" w:lineRule="auto"/>
              <w:rPr>
                <w:rFonts w:cs="Segoe UI"/>
                <w:color w:val="A6A6A6" w:themeColor="background1" w:themeShade="A6"/>
                <w:sz w:val="20"/>
                <w:lang w:val="nl-NL"/>
              </w:rPr>
            </w:pPr>
            <w:r w:rsidRPr="00F60ED0">
              <w:rPr>
                <w:rFonts w:cs="Segoe UI"/>
                <w:color w:val="A6A6A6" w:themeColor="background1" w:themeShade="A6"/>
                <w:sz w:val="20"/>
                <w:lang w:val="nl-NL"/>
              </w:rPr>
              <w:t>10 min</w:t>
            </w:r>
          </w:p>
        </w:tc>
        <w:tc>
          <w:tcPr>
            <w:tcW w:w="7649" w:type="dxa"/>
          </w:tcPr>
          <w:p w14:paraId="513BC96A" w14:textId="77777777" w:rsidR="006B5862" w:rsidRPr="00F60ED0" w:rsidRDefault="006B5862" w:rsidP="007A5BB2">
            <w:pPr>
              <w:spacing w:after="0" w:line="240" w:lineRule="auto"/>
              <w:rPr>
                <w:rFonts w:cs="Segoe UI"/>
                <w:color w:val="A6A6A6" w:themeColor="background1" w:themeShade="A6"/>
                <w:sz w:val="20"/>
                <w:lang w:val="nl-NL"/>
              </w:rPr>
            </w:pPr>
            <w:r w:rsidRPr="00F60ED0">
              <w:rPr>
                <w:rFonts w:cs="Segoe UI"/>
                <w:color w:val="A6A6A6" w:themeColor="background1" w:themeShade="A6"/>
                <w:sz w:val="20"/>
                <w:lang w:val="nl-NL"/>
              </w:rPr>
              <w:t>Pauze</w:t>
            </w:r>
          </w:p>
        </w:tc>
      </w:tr>
      <w:tr w:rsidR="007A5BB2" w:rsidRPr="00F60ED0" w14:paraId="07AD2679" w14:textId="77777777" w:rsidTr="00B34D20">
        <w:tc>
          <w:tcPr>
            <w:tcW w:w="1701" w:type="dxa"/>
          </w:tcPr>
          <w:p w14:paraId="1C5AB2E7" w14:textId="77777777" w:rsidR="007A5BB2" w:rsidRPr="00F60ED0" w:rsidRDefault="007A5BB2" w:rsidP="007A5BB2">
            <w:pPr>
              <w:spacing w:after="0" w:line="240" w:lineRule="auto"/>
              <w:rPr>
                <w:rFonts w:cs="Segoe UI"/>
                <w:sz w:val="20"/>
                <w:lang w:val="nl-NL"/>
              </w:rPr>
            </w:pPr>
            <w:r w:rsidRPr="00F60ED0">
              <w:rPr>
                <w:rFonts w:cs="Segoe UI"/>
                <w:sz w:val="20"/>
                <w:lang w:val="nl-NL"/>
              </w:rPr>
              <w:t>30 min</w:t>
            </w:r>
          </w:p>
        </w:tc>
        <w:tc>
          <w:tcPr>
            <w:tcW w:w="7649" w:type="dxa"/>
          </w:tcPr>
          <w:p w14:paraId="5E8DF998" w14:textId="77777777" w:rsidR="007A5BB2" w:rsidRPr="00F60ED0" w:rsidRDefault="007A5BB2" w:rsidP="00B34D20">
            <w:pPr>
              <w:spacing w:after="0" w:line="240" w:lineRule="auto"/>
              <w:rPr>
                <w:rFonts w:cs="Segoe UI"/>
                <w:sz w:val="20"/>
                <w:lang w:val="nl-NL"/>
              </w:rPr>
            </w:pPr>
            <w:r w:rsidRPr="00F60ED0">
              <w:rPr>
                <w:rFonts w:cs="Segoe UI"/>
                <w:sz w:val="20"/>
                <w:lang w:val="nl-NL"/>
              </w:rPr>
              <w:t xml:space="preserve">Oefening 3: </w:t>
            </w:r>
            <w:r w:rsidR="00B34D20" w:rsidRPr="00F60ED0">
              <w:rPr>
                <w:rFonts w:cs="Segoe UI"/>
                <w:sz w:val="20"/>
                <w:lang w:val="nl-NL"/>
              </w:rPr>
              <w:t>Ons team</w:t>
            </w:r>
          </w:p>
        </w:tc>
      </w:tr>
      <w:tr w:rsidR="0056159C" w:rsidRPr="00F60ED0" w14:paraId="6A6FFE4C" w14:textId="77777777" w:rsidTr="00B34D20">
        <w:tc>
          <w:tcPr>
            <w:tcW w:w="1701" w:type="dxa"/>
          </w:tcPr>
          <w:p w14:paraId="18A992CD" w14:textId="77777777" w:rsidR="0056159C" w:rsidRPr="00F60ED0" w:rsidRDefault="006B5862" w:rsidP="007A5BB2">
            <w:pPr>
              <w:spacing w:after="0" w:line="240" w:lineRule="auto"/>
              <w:rPr>
                <w:rFonts w:cs="Segoe UI"/>
                <w:sz w:val="20"/>
                <w:lang w:val="nl-NL"/>
              </w:rPr>
            </w:pPr>
            <w:r w:rsidRPr="00F60ED0">
              <w:rPr>
                <w:rFonts w:cs="Segoe UI"/>
                <w:sz w:val="20"/>
                <w:lang w:val="nl-NL"/>
              </w:rPr>
              <w:t>10</w:t>
            </w:r>
            <w:r w:rsidR="0056159C" w:rsidRPr="00F60ED0">
              <w:rPr>
                <w:rFonts w:cs="Segoe UI"/>
                <w:sz w:val="20"/>
                <w:lang w:val="nl-NL"/>
              </w:rPr>
              <w:t xml:space="preserve"> min</w:t>
            </w:r>
          </w:p>
        </w:tc>
        <w:tc>
          <w:tcPr>
            <w:tcW w:w="7649" w:type="dxa"/>
          </w:tcPr>
          <w:p w14:paraId="3C7187B5" w14:textId="77777777" w:rsidR="0056159C" w:rsidRPr="00F60ED0" w:rsidRDefault="0056159C" w:rsidP="00B34D20">
            <w:pPr>
              <w:spacing w:after="0" w:line="240" w:lineRule="auto"/>
              <w:rPr>
                <w:rFonts w:cs="Segoe UI"/>
                <w:sz w:val="20"/>
                <w:lang w:val="nl-NL"/>
              </w:rPr>
            </w:pPr>
            <w:r w:rsidRPr="00F60ED0">
              <w:rPr>
                <w:rFonts w:cs="Segoe UI"/>
                <w:sz w:val="20"/>
                <w:lang w:val="nl-NL"/>
              </w:rPr>
              <w:t>Afsluiting en evaluatie</w:t>
            </w:r>
          </w:p>
        </w:tc>
      </w:tr>
      <w:tr w:rsidR="00097140" w:rsidRPr="00F60ED0" w14:paraId="5179A167" w14:textId="77777777" w:rsidTr="00DB0100">
        <w:tc>
          <w:tcPr>
            <w:tcW w:w="9350" w:type="dxa"/>
            <w:gridSpan w:val="2"/>
            <w:shd w:val="clear" w:color="auto" w:fill="F2F2F2" w:themeFill="background1" w:themeFillShade="F2"/>
          </w:tcPr>
          <w:p w14:paraId="657B97C1" w14:textId="77777777" w:rsidR="00097140" w:rsidRPr="00F60ED0" w:rsidRDefault="00097140" w:rsidP="006B5862">
            <w:pPr>
              <w:spacing w:after="0" w:line="240" w:lineRule="auto"/>
              <w:rPr>
                <w:rFonts w:cs="Segoe UI"/>
                <w:sz w:val="20"/>
                <w:lang w:val="nl-NL"/>
              </w:rPr>
            </w:pPr>
            <w:r w:rsidRPr="00F60ED0">
              <w:rPr>
                <w:rFonts w:cs="Segoe UI"/>
                <w:i/>
                <w:sz w:val="20"/>
                <w:lang w:val="nl-NL"/>
              </w:rPr>
              <w:t>TOTAAL:   3 UUR</w:t>
            </w:r>
            <w:r w:rsidR="006B5862" w:rsidRPr="00F60ED0">
              <w:rPr>
                <w:rFonts w:cs="Segoe UI"/>
                <w:i/>
                <w:sz w:val="20"/>
                <w:lang w:val="nl-NL"/>
              </w:rPr>
              <w:t xml:space="preserve"> en 30 MIN</w:t>
            </w:r>
            <w:r w:rsidRPr="00F60ED0">
              <w:rPr>
                <w:rFonts w:cs="Segoe UI"/>
                <w:i/>
                <w:sz w:val="20"/>
                <w:lang w:val="nl-NL"/>
              </w:rPr>
              <w:t xml:space="preserve">  (excl. 1 uur voorbereiding)</w:t>
            </w:r>
          </w:p>
        </w:tc>
      </w:tr>
    </w:tbl>
    <w:p w14:paraId="4231C189" w14:textId="77777777" w:rsidR="00E04EF3" w:rsidRPr="00F60ED0" w:rsidRDefault="00E04EF3" w:rsidP="00C649ED">
      <w:pPr>
        <w:pStyle w:val="Normaalweb"/>
        <w:spacing w:after="240" w:afterAutospacing="0"/>
        <w:rPr>
          <w:rStyle w:val="Zwaar"/>
          <w:rFonts w:ascii="Segoe UI" w:hAnsi="Segoe UI" w:cs="Segoe UI"/>
          <w:sz w:val="20"/>
          <w:szCs w:val="22"/>
        </w:rPr>
      </w:pPr>
      <w:r w:rsidRPr="00F60ED0">
        <w:rPr>
          <w:rStyle w:val="Zwaar"/>
          <w:rFonts w:ascii="Segoe UI" w:hAnsi="Segoe UI" w:cs="Segoe UI"/>
          <w:sz w:val="20"/>
          <w:szCs w:val="22"/>
        </w:rPr>
        <w:t>Trainers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
        <w:gridCol w:w="2738"/>
        <w:gridCol w:w="6010"/>
      </w:tblGrid>
      <w:tr w:rsidR="00E04EF3" w:rsidRPr="00F60ED0" w14:paraId="2966B856" w14:textId="77777777" w:rsidTr="00E04EF3">
        <w:tc>
          <w:tcPr>
            <w:tcW w:w="324" w:type="dxa"/>
          </w:tcPr>
          <w:p w14:paraId="09DA8BCD" w14:textId="77777777" w:rsidR="00E04EF3" w:rsidRPr="00F60ED0" w:rsidRDefault="00E04EF3" w:rsidP="00E04EF3">
            <w:pPr>
              <w:pStyle w:val="Normaalweb"/>
              <w:spacing w:after="0" w:afterAutospacing="0"/>
              <w:rPr>
                <w:rStyle w:val="Zwaar"/>
                <w:rFonts w:ascii="Segoe UI" w:hAnsi="Segoe UI" w:cs="Segoe UI"/>
                <w:b w:val="0"/>
                <w:sz w:val="20"/>
                <w:szCs w:val="22"/>
              </w:rPr>
            </w:pPr>
            <w:r w:rsidRPr="00F60ED0">
              <w:rPr>
                <w:rStyle w:val="Zwaar"/>
                <w:rFonts w:ascii="Segoe UI" w:hAnsi="Segoe UI" w:cs="Segoe UI"/>
                <w:b w:val="0"/>
                <w:sz w:val="20"/>
                <w:szCs w:val="22"/>
              </w:rPr>
              <w:t>1</w:t>
            </w:r>
          </w:p>
        </w:tc>
        <w:tc>
          <w:tcPr>
            <w:tcW w:w="2821" w:type="dxa"/>
          </w:tcPr>
          <w:p w14:paraId="2031E196" w14:textId="77777777" w:rsidR="00E04EF3" w:rsidRPr="00F60ED0" w:rsidRDefault="00E04EF3" w:rsidP="00E04EF3">
            <w:pPr>
              <w:pStyle w:val="Normaalweb"/>
              <w:spacing w:after="0" w:afterAutospacing="0"/>
              <w:rPr>
                <w:rStyle w:val="Zwaar"/>
                <w:rFonts w:ascii="Segoe UI" w:hAnsi="Segoe UI" w:cs="Segoe UI"/>
                <w:b w:val="0"/>
                <w:sz w:val="20"/>
                <w:szCs w:val="22"/>
              </w:rPr>
            </w:pPr>
            <w:r w:rsidRPr="00F60ED0">
              <w:rPr>
                <w:rStyle w:val="Zwaar"/>
                <w:rFonts w:ascii="Segoe UI" w:hAnsi="Segoe UI" w:cs="Segoe UI"/>
                <w:b w:val="0"/>
                <w:sz w:val="20"/>
                <w:szCs w:val="22"/>
              </w:rPr>
              <w:t>Dr. Gersten Jonker</w:t>
            </w:r>
          </w:p>
        </w:tc>
        <w:tc>
          <w:tcPr>
            <w:tcW w:w="6215" w:type="dxa"/>
          </w:tcPr>
          <w:p w14:paraId="34A7EE1E" w14:textId="77777777" w:rsidR="00E04EF3" w:rsidRPr="00F60ED0" w:rsidRDefault="00E04EF3" w:rsidP="00E04EF3">
            <w:pPr>
              <w:pStyle w:val="Normaalweb"/>
              <w:spacing w:after="0" w:afterAutospacing="0"/>
              <w:rPr>
                <w:rStyle w:val="Zwaar"/>
                <w:rFonts w:ascii="Segoe UI" w:hAnsi="Segoe UI" w:cs="Segoe UI"/>
                <w:b w:val="0"/>
                <w:sz w:val="20"/>
                <w:szCs w:val="22"/>
              </w:rPr>
            </w:pPr>
            <w:r w:rsidRPr="00F60ED0">
              <w:rPr>
                <w:rStyle w:val="Zwaar"/>
                <w:rFonts w:ascii="Segoe UI" w:hAnsi="Segoe UI" w:cs="Segoe UI"/>
                <w:b w:val="0"/>
                <w:sz w:val="20"/>
                <w:szCs w:val="22"/>
              </w:rPr>
              <w:t xml:space="preserve">Anesthesioloog, </w:t>
            </w:r>
            <w:proofErr w:type="spellStart"/>
            <w:r w:rsidRPr="00F60ED0">
              <w:rPr>
                <w:rStyle w:val="Zwaar"/>
                <w:rFonts w:ascii="Segoe UI" w:hAnsi="Segoe UI" w:cs="Segoe UI"/>
                <w:b w:val="0"/>
                <w:sz w:val="20"/>
                <w:szCs w:val="22"/>
              </w:rPr>
              <w:t>plv</w:t>
            </w:r>
            <w:proofErr w:type="spellEnd"/>
            <w:r w:rsidRPr="00F60ED0">
              <w:rPr>
                <w:rStyle w:val="Zwaar"/>
                <w:rFonts w:ascii="Segoe UI" w:hAnsi="Segoe UI" w:cs="Segoe UI"/>
                <w:b w:val="0"/>
                <w:sz w:val="20"/>
                <w:szCs w:val="22"/>
              </w:rPr>
              <w:t xml:space="preserve">. opleider anesthesie UMC Utrecht, </w:t>
            </w:r>
            <w:r w:rsidRPr="00F60ED0">
              <w:rPr>
                <w:rStyle w:val="Zwaar"/>
                <w:rFonts w:ascii="Segoe UI" w:hAnsi="Segoe UI" w:cs="Segoe UI"/>
                <w:b w:val="0"/>
                <w:sz w:val="20"/>
                <w:szCs w:val="22"/>
              </w:rPr>
              <w:br/>
              <w:t>medisch onderwijskundig onderzoeker</w:t>
            </w:r>
          </w:p>
        </w:tc>
      </w:tr>
      <w:tr w:rsidR="00E04EF3" w:rsidRPr="00F60ED0" w14:paraId="7AB596AA" w14:textId="77777777" w:rsidTr="00E04EF3">
        <w:tc>
          <w:tcPr>
            <w:tcW w:w="324" w:type="dxa"/>
          </w:tcPr>
          <w:p w14:paraId="64BA8100" w14:textId="77777777" w:rsidR="00E04EF3" w:rsidRPr="00F60ED0" w:rsidRDefault="00E04EF3" w:rsidP="00E04EF3">
            <w:pPr>
              <w:pStyle w:val="Normaalweb"/>
              <w:spacing w:after="0" w:afterAutospacing="0"/>
              <w:rPr>
                <w:rStyle w:val="Zwaar"/>
                <w:rFonts w:ascii="Segoe UI" w:hAnsi="Segoe UI" w:cs="Segoe UI"/>
                <w:b w:val="0"/>
                <w:sz w:val="20"/>
                <w:szCs w:val="22"/>
              </w:rPr>
            </w:pPr>
            <w:r w:rsidRPr="00F60ED0">
              <w:rPr>
                <w:rStyle w:val="Zwaar"/>
                <w:rFonts w:ascii="Segoe UI" w:hAnsi="Segoe UI" w:cs="Segoe UI"/>
                <w:b w:val="0"/>
                <w:sz w:val="20"/>
                <w:szCs w:val="22"/>
              </w:rPr>
              <w:t>2</w:t>
            </w:r>
          </w:p>
        </w:tc>
        <w:tc>
          <w:tcPr>
            <w:tcW w:w="2821" w:type="dxa"/>
          </w:tcPr>
          <w:p w14:paraId="61F3BAF5" w14:textId="77777777" w:rsidR="00E04EF3" w:rsidRPr="00F60ED0" w:rsidRDefault="00E04EF3" w:rsidP="00E04EF3">
            <w:pPr>
              <w:pStyle w:val="Normaalweb"/>
              <w:spacing w:after="0" w:afterAutospacing="0"/>
              <w:rPr>
                <w:rStyle w:val="Zwaar"/>
                <w:rFonts w:ascii="Segoe UI" w:hAnsi="Segoe UI" w:cs="Segoe UI"/>
                <w:b w:val="0"/>
                <w:sz w:val="20"/>
                <w:szCs w:val="22"/>
              </w:rPr>
            </w:pPr>
            <w:r w:rsidRPr="00F60ED0">
              <w:rPr>
                <w:rStyle w:val="Zwaar"/>
                <w:rFonts w:ascii="Segoe UI" w:hAnsi="Segoe UI" w:cs="Segoe UI"/>
                <w:b w:val="0"/>
                <w:sz w:val="20"/>
                <w:szCs w:val="22"/>
              </w:rPr>
              <w:t>Drs. Johannes Kaldewaij</w:t>
            </w:r>
          </w:p>
        </w:tc>
        <w:tc>
          <w:tcPr>
            <w:tcW w:w="6215" w:type="dxa"/>
          </w:tcPr>
          <w:p w14:paraId="5E5840AA" w14:textId="77777777" w:rsidR="00E04EF3" w:rsidRPr="00F60ED0" w:rsidRDefault="00E04EF3" w:rsidP="00E04EF3">
            <w:pPr>
              <w:pStyle w:val="Normaalweb"/>
              <w:spacing w:after="0" w:afterAutospacing="0"/>
              <w:rPr>
                <w:rStyle w:val="Zwaar"/>
                <w:rFonts w:ascii="Segoe UI" w:hAnsi="Segoe UI" w:cs="Segoe UI"/>
                <w:b w:val="0"/>
                <w:sz w:val="20"/>
                <w:szCs w:val="22"/>
                <w:lang w:val="en-GB"/>
              </w:rPr>
            </w:pPr>
            <w:proofErr w:type="spellStart"/>
            <w:r w:rsidRPr="00F60ED0">
              <w:rPr>
                <w:rStyle w:val="Zwaar"/>
                <w:rFonts w:ascii="Segoe UI" w:hAnsi="Segoe UI" w:cs="Segoe UI"/>
                <w:b w:val="0"/>
                <w:sz w:val="20"/>
                <w:szCs w:val="22"/>
                <w:lang w:val="en-GB"/>
              </w:rPr>
              <w:t>Anesthesioloog</w:t>
            </w:r>
            <w:proofErr w:type="spellEnd"/>
            <w:r w:rsidRPr="00F60ED0">
              <w:rPr>
                <w:rStyle w:val="Zwaar"/>
                <w:rFonts w:ascii="Segoe UI" w:hAnsi="Segoe UI" w:cs="Segoe UI"/>
                <w:b w:val="0"/>
                <w:sz w:val="20"/>
                <w:szCs w:val="22"/>
                <w:lang w:val="en-GB"/>
              </w:rPr>
              <w:t>, Teach the Teacher trainer UMC Utrecht</w:t>
            </w:r>
          </w:p>
        </w:tc>
      </w:tr>
      <w:tr w:rsidR="00E04EF3" w:rsidRPr="00F60ED0" w14:paraId="729D45A1" w14:textId="77777777" w:rsidTr="00E04EF3">
        <w:tc>
          <w:tcPr>
            <w:tcW w:w="324" w:type="dxa"/>
          </w:tcPr>
          <w:p w14:paraId="236200F4" w14:textId="77777777" w:rsidR="00E04EF3" w:rsidRPr="00F60ED0" w:rsidRDefault="00E04EF3" w:rsidP="00E04EF3">
            <w:pPr>
              <w:pStyle w:val="Normaalweb"/>
              <w:spacing w:after="0" w:afterAutospacing="0"/>
              <w:rPr>
                <w:rStyle w:val="Zwaar"/>
                <w:rFonts w:ascii="Segoe UI" w:hAnsi="Segoe UI" w:cs="Segoe UI"/>
                <w:b w:val="0"/>
                <w:sz w:val="20"/>
                <w:szCs w:val="22"/>
              </w:rPr>
            </w:pPr>
            <w:r w:rsidRPr="00F60ED0">
              <w:rPr>
                <w:rStyle w:val="Zwaar"/>
                <w:rFonts w:ascii="Segoe UI" w:hAnsi="Segoe UI" w:cs="Segoe UI"/>
                <w:b w:val="0"/>
                <w:sz w:val="20"/>
                <w:szCs w:val="22"/>
              </w:rPr>
              <w:t>3</w:t>
            </w:r>
          </w:p>
        </w:tc>
        <w:tc>
          <w:tcPr>
            <w:tcW w:w="2821" w:type="dxa"/>
          </w:tcPr>
          <w:p w14:paraId="01CB5A99" w14:textId="77777777" w:rsidR="00E04EF3" w:rsidRPr="00F60ED0" w:rsidRDefault="00E04EF3" w:rsidP="00E04EF3">
            <w:pPr>
              <w:pStyle w:val="Normaalweb"/>
              <w:spacing w:after="0" w:afterAutospacing="0"/>
              <w:rPr>
                <w:rStyle w:val="Zwaar"/>
                <w:rFonts w:ascii="Segoe UI" w:hAnsi="Segoe UI" w:cs="Segoe UI"/>
                <w:b w:val="0"/>
                <w:sz w:val="20"/>
                <w:szCs w:val="22"/>
              </w:rPr>
            </w:pPr>
            <w:r w:rsidRPr="00F60ED0">
              <w:rPr>
                <w:rStyle w:val="Zwaar"/>
                <w:rFonts w:ascii="Segoe UI" w:hAnsi="Segoe UI" w:cs="Segoe UI"/>
                <w:b w:val="0"/>
                <w:sz w:val="20"/>
                <w:szCs w:val="22"/>
              </w:rPr>
              <w:t>Drs. Eveline Booij</w:t>
            </w:r>
          </w:p>
        </w:tc>
        <w:tc>
          <w:tcPr>
            <w:tcW w:w="6215" w:type="dxa"/>
          </w:tcPr>
          <w:p w14:paraId="715F5DC5" w14:textId="77777777" w:rsidR="00E04EF3" w:rsidRPr="00F60ED0" w:rsidRDefault="00E04EF3" w:rsidP="00E04EF3">
            <w:pPr>
              <w:pStyle w:val="Normaalweb"/>
              <w:spacing w:after="0" w:afterAutospacing="0"/>
              <w:rPr>
                <w:rStyle w:val="Zwaar"/>
                <w:rFonts w:ascii="Segoe UI" w:hAnsi="Segoe UI" w:cs="Segoe UI"/>
                <w:b w:val="0"/>
                <w:sz w:val="20"/>
                <w:szCs w:val="22"/>
              </w:rPr>
            </w:pPr>
            <w:r w:rsidRPr="00F60ED0">
              <w:rPr>
                <w:rStyle w:val="Zwaar"/>
                <w:rFonts w:ascii="Segoe UI" w:hAnsi="Segoe UI" w:cs="Segoe UI"/>
                <w:b w:val="0"/>
                <w:sz w:val="20"/>
                <w:szCs w:val="22"/>
              </w:rPr>
              <w:t>Onderwijskundige</w:t>
            </w:r>
            <w:r w:rsidR="00D80C8F" w:rsidRPr="00F60ED0">
              <w:rPr>
                <w:rStyle w:val="Zwaar"/>
                <w:rFonts w:ascii="Segoe UI" w:hAnsi="Segoe UI" w:cs="Segoe UI"/>
                <w:b w:val="0"/>
                <w:sz w:val="20"/>
                <w:szCs w:val="22"/>
              </w:rPr>
              <w:t xml:space="preserve"> </w:t>
            </w:r>
            <w:r w:rsidRPr="00F60ED0">
              <w:rPr>
                <w:rStyle w:val="Zwaar"/>
                <w:rFonts w:ascii="Segoe UI" w:hAnsi="Segoe UI" w:cs="Segoe UI"/>
                <w:b w:val="0"/>
                <w:sz w:val="20"/>
                <w:szCs w:val="22"/>
              </w:rPr>
              <w:t>UMC Utrecht</w:t>
            </w:r>
          </w:p>
        </w:tc>
      </w:tr>
    </w:tbl>
    <w:p w14:paraId="16851406" w14:textId="77777777" w:rsidR="00E04EF3" w:rsidRPr="00F60ED0" w:rsidRDefault="00E04EF3" w:rsidP="00C649ED">
      <w:pPr>
        <w:pStyle w:val="Normaalweb"/>
        <w:spacing w:after="240" w:afterAutospacing="0"/>
        <w:rPr>
          <w:rStyle w:val="Zwaar"/>
          <w:rFonts w:ascii="Segoe UI" w:hAnsi="Segoe UI" w:cs="Segoe UI"/>
          <w:sz w:val="20"/>
          <w:szCs w:val="22"/>
        </w:rPr>
      </w:pPr>
    </w:p>
    <w:p w14:paraId="0A5DD844" w14:textId="77777777" w:rsidR="002243C9" w:rsidRPr="00F60ED0" w:rsidRDefault="002243C9" w:rsidP="00C649ED">
      <w:pPr>
        <w:pStyle w:val="Normaalweb"/>
        <w:spacing w:after="240" w:afterAutospacing="0"/>
        <w:rPr>
          <w:rFonts w:ascii="Segoe UI" w:hAnsi="Segoe UI" w:cs="Segoe UI"/>
          <w:b/>
          <w:bCs/>
          <w:sz w:val="20"/>
          <w:szCs w:val="22"/>
        </w:rPr>
      </w:pPr>
      <w:r w:rsidRPr="00F60ED0">
        <w:rPr>
          <w:rStyle w:val="Zwaar"/>
          <w:rFonts w:ascii="Segoe UI" w:hAnsi="Segoe UI" w:cs="Segoe UI"/>
          <w:sz w:val="20"/>
          <w:szCs w:val="22"/>
        </w:rPr>
        <w:lastRenderedPageBreak/>
        <w:t>D</w:t>
      </w:r>
      <w:r w:rsidR="00B34D20" w:rsidRPr="00F60ED0">
        <w:rPr>
          <w:rStyle w:val="Zwaar"/>
          <w:rFonts w:ascii="Segoe UI" w:hAnsi="Segoe UI" w:cs="Segoe UI"/>
          <w:sz w:val="20"/>
          <w:szCs w:val="22"/>
        </w:rPr>
        <w:t>eel 1: V</w:t>
      </w:r>
      <w:r w:rsidRPr="00F60ED0">
        <w:rPr>
          <w:rStyle w:val="Zwaar"/>
          <w:rFonts w:ascii="Segoe UI" w:hAnsi="Segoe UI" w:cs="Segoe UI"/>
          <w:sz w:val="20"/>
          <w:szCs w:val="22"/>
        </w:rPr>
        <w:t xml:space="preserve">oorbereiding (1 uur): </w:t>
      </w:r>
    </w:p>
    <w:p w14:paraId="4D3E5104" w14:textId="4959C55C" w:rsidR="005438C7" w:rsidRPr="00F60ED0" w:rsidRDefault="009766D5" w:rsidP="00085A27">
      <w:pPr>
        <w:pStyle w:val="Normaalweb"/>
        <w:numPr>
          <w:ilvl w:val="0"/>
          <w:numId w:val="2"/>
        </w:numPr>
        <w:spacing w:before="0" w:beforeAutospacing="0" w:after="240" w:afterAutospacing="0"/>
        <w:rPr>
          <w:rFonts w:ascii="Segoe UI" w:hAnsi="Segoe UI" w:cs="Segoe UI"/>
          <w:sz w:val="20"/>
          <w:szCs w:val="20"/>
        </w:rPr>
      </w:pPr>
      <w:r w:rsidRPr="00F60ED0">
        <w:rPr>
          <w:rFonts w:ascii="Segoe UI" w:hAnsi="Segoe UI" w:cs="Segoe UI"/>
          <w:sz w:val="20"/>
          <w:szCs w:val="22"/>
        </w:rPr>
        <w:t>E-module</w:t>
      </w:r>
      <w:r w:rsidR="002243C9" w:rsidRPr="00F60ED0">
        <w:rPr>
          <w:rFonts w:ascii="Segoe UI" w:hAnsi="Segoe UI" w:cs="Segoe UI"/>
          <w:sz w:val="20"/>
          <w:szCs w:val="22"/>
        </w:rPr>
        <w:t xml:space="preserve"> (</w:t>
      </w:r>
      <w:r w:rsidR="00F80943" w:rsidRPr="00F60ED0">
        <w:rPr>
          <w:rFonts w:ascii="Segoe UI" w:hAnsi="Segoe UI" w:cs="Segoe UI"/>
          <w:sz w:val="20"/>
          <w:szCs w:val="22"/>
        </w:rPr>
        <w:t>4</w:t>
      </w:r>
      <w:r w:rsidR="002243C9" w:rsidRPr="00F60ED0">
        <w:rPr>
          <w:rFonts w:ascii="Segoe UI" w:hAnsi="Segoe UI" w:cs="Segoe UI"/>
          <w:sz w:val="20"/>
          <w:szCs w:val="22"/>
        </w:rPr>
        <w:t>0 min)</w:t>
      </w:r>
      <w:r w:rsidR="002243C9" w:rsidRPr="00F60ED0">
        <w:rPr>
          <w:rFonts w:ascii="Segoe UI" w:hAnsi="Segoe UI" w:cs="Segoe UI"/>
          <w:sz w:val="20"/>
          <w:szCs w:val="22"/>
        </w:rPr>
        <w:br/>
      </w:r>
      <w:r w:rsidRPr="00F60ED0">
        <w:rPr>
          <w:rFonts w:ascii="Segoe UI" w:hAnsi="Segoe UI" w:cs="Segoe UI"/>
          <w:sz w:val="20"/>
          <w:szCs w:val="22"/>
        </w:rPr>
        <w:t xml:space="preserve">In de aanloop naar het nieuwe landelijke opleidingsplan van de </w:t>
      </w:r>
      <w:r w:rsidR="005438C7" w:rsidRPr="00F60ED0">
        <w:rPr>
          <w:rFonts w:ascii="Segoe UI" w:hAnsi="Segoe UI" w:cs="Segoe UI"/>
          <w:sz w:val="20"/>
          <w:szCs w:val="22"/>
        </w:rPr>
        <w:t>anesthesiologie</w:t>
      </w:r>
      <w:r w:rsidRPr="00F60ED0">
        <w:rPr>
          <w:rFonts w:ascii="Segoe UI" w:hAnsi="Segoe UI" w:cs="Segoe UI"/>
          <w:sz w:val="20"/>
          <w:szCs w:val="22"/>
        </w:rPr>
        <w:t xml:space="preserve"> in 2019 </w:t>
      </w:r>
      <w:r w:rsidR="00E7111F" w:rsidRPr="00F60ED0">
        <w:rPr>
          <w:rFonts w:ascii="Segoe UI" w:hAnsi="Segoe UI" w:cs="Segoe UI"/>
          <w:sz w:val="20"/>
          <w:szCs w:val="22"/>
        </w:rPr>
        <w:t xml:space="preserve">is </w:t>
      </w:r>
      <w:r w:rsidR="00085A27" w:rsidRPr="00F60ED0">
        <w:rPr>
          <w:rFonts w:ascii="Segoe UI" w:hAnsi="Segoe UI" w:cs="Segoe UI"/>
          <w:sz w:val="20"/>
          <w:szCs w:val="22"/>
        </w:rPr>
        <w:t>er ter</w:t>
      </w:r>
      <w:r w:rsidR="00E7111F" w:rsidRPr="00F60ED0">
        <w:rPr>
          <w:rFonts w:ascii="Segoe UI" w:hAnsi="Segoe UI" w:cs="Segoe UI"/>
          <w:sz w:val="20"/>
          <w:szCs w:val="22"/>
        </w:rPr>
        <w:t xml:space="preserve"> </w:t>
      </w:r>
      <w:r w:rsidR="00085A27" w:rsidRPr="00F60ED0">
        <w:rPr>
          <w:rFonts w:ascii="Segoe UI" w:hAnsi="Segoe UI" w:cs="Segoe UI"/>
          <w:sz w:val="20"/>
          <w:szCs w:val="22"/>
        </w:rPr>
        <w:t xml:space="preserve">kennismaking een </w:t>
      </w:r>
      <w:r w:rsidR="00E7111F" w:rsidRPr="00F60ED0">
        <w:rPr>
          <w:rFonts w:ascii="Segoe UI" w:hAnsi="Segoe UI" w:cs="Segoe UI"/>
          <w:sz w:val="20"/>
          <w:szCs w:val="22"/>
        </w:rPr>
        <w:t xml:space="preserve">e-module </w:t>
      </w:r>
      <w:r w:rsidR="00635FC7" w:rsidRPr="00F60ED0">
        <w:rPr>
          <w:rFonts w:ascii="Segoe UI" w:hAnsi="Segoe UI" w:cs="Segoe UI"/>
          <w:sz w:val="20"/>
          <w:szCs w:val="22"/>
        </w:rPr>
        <w:t>ontwikkeld</w:t>
      </w:r>
      <w:r w:rsidR="00E7111F" w:rsidRPr="00F60ED0">
        <w:rPr>
          <w:rFonts w:ascii="Segoe UI" w:hAnsi="Segoe UI" w:cs="Segoe UI"/>
          <w:sz w:val="20"/>
          <w:szCs w:val="22"/>
        </w:rPr>
        <w:t xml:space="preserve"> waarin de basisprincipes van het opleiden met </w:t>
      </w:r>
      <w:proofErr w:type="spellStart"/>
      <w:r w:rsidR="00E7111F" w:rsidRPr="00F60ED0">
        <w:rPr>
          <w:rFonts w:ascii="Segoe UI" w:hAnsi="Segoe UI" w:cs="Segoe UI"/>
          <w:sz w:val="20"/>
          <w:szCs w:val="22"/>
        </w:rPr>
        <w:t>EPA’s</w:t>
      </w:r>
      <w:proofErr w:type="spellEnd"/>
      <w:r w:rsidR="00E7111F" w:rsidRPr="00F60ED0">
        <w:rPr>
          <w:rFonts w:ascii="Segoe UI" w:hAnsi="Segoe UI" w:cs="Segoe UI"/>
          <w:sz w:val="20"/>
          <w:szCs w:val="22"/>
        </w:rPr>
        <w:t xml:space="preserve"> wordt uitgelegd. Deze e-module bevat eveneens 3 oefeningen:</w:t>
      </w:r>
      <w:r w:rsidR="00E7111F" w:rsidRPr="00F60ED0">
        <w:rPr>
          <w:rFonts w:ascii="Segoe UI" w:hAnsi="Segoe UI" w:cs="Segoe UI"/>
          <w:sz w:val="20"/>
          <w:szCs w:val="20"/>
        </w:rPr>
        <w:t xml:space="preserve"> 1) </w:t>
      </w:r>
      <w:r w:rsidR="005438C7" w:rsidRPr="00F60ED0">
        <w:rPr>
          <w:rFonts w:ascii="Segoe UI" w:hAnsi="Segoe UI" w:cs="Segoe UI"/>
          <w:sz w:val="20"/>
          <w:szCs w:val="20"/>
        </w:rPr>
        <w:t>bekwaam</w:t>
      </w:r>
      <w:r w:rsidR="00E7111F" w:rsidRPr="00F60ED0">
        <w:rPr>
          <w:rFonts w:ascii="Segoe UI" w:hAnsi="Segoe UI" w:cs="Segoe UI"/>
          <w:sz w:val="20"/>
          <w:szCs w:val="20"/>
        </w:rPr>
        <w:t xml:space="preserve"> verklaren, 2) </w:t>
      </w:r>
      <w:proofErr w:type="spellStart"/>
      <w:r w:rsidR="00E7111F" w:rsidRPr="00F60ED0">
        <w:rPr>
          <w:rFonts w:ascii="Segoe UI" w:hAnsi="Segoe UI" w:cs="Segoe UI"/>
          <w:sz w:val="20"/>
          <w:szCs w:val="20"/>
        </w:rPr>
        <w:t>Directly</w:t>
      </w:r>
      <w:proofErr w:type="spellEnd"/>
      <w:r w:rsidR="00E7111F" w:rsidRPr="00F60ED0">
        <w:rPr>
          <w:rFonts w:ascii="Segoe UI" w:hAnsi="Segoe UI" w:cs="Segoe UI"/>
          <w:sz w:val="20"/>
          <w:szCs w:val="20"/>
        </w:rPr>
        <w:t xml:space="preserve"> </w:t>
      </w:r>
      <w:proofErr w:type="spellStart"/>
      <w:r w:rsidR="00E7111F" w:rsidRPr="00F60ED0">
        <w:rPr>
          <w:rFonts w:ascii="Segoe UI" w:hAnsi="Segoe UI" w:cs="Segoe UI"/>
          <w:sz w:val="20"/>
          <w:szCs w:val="20"/>
        </w:rPr>
        <w:t>Observed</w:t>
      </w:r>
      <w:proofErr w:type="spellEnd"/>
      <w:r w:rsidR="00E7111F" w:rsidRPr="00F60ED0">
        <w:rPr>
          <w:rFonts w:ascii="Segoe UI" w:hAnsi="Segoe UI" w:cs="Segoe UI"/>
          <w:sz w:val="20"/>
          <w:szCs w:val="20"/>
        </w:rPr>
        <w:t xml:space="preserve"> </w:t>
      </w:r>
      <w:proofErr w:type="spellStart"/>
      <w:r w:rsidR="00E7111F" w:rsidRPr="00F60ED0">
        <w:rPr>
          <w:rFonts w:ascii="Segoe UI" w:hAnsi="Segoe UI" w:cs="Segoe UI"/>
          <w:sz w:val="20"/>
          <w:szCs w:val="20"/>
        </w:rPr>
        <w:t>Procedural</w:t>
      </w:r>
      <w:proofErr w:type="spellEnd"/>
      <w:r w:rsidR="00E7111F" w:rsidRPr="00F60ED0">
        <w:rPr>
          <w:rFonts w:ascii="Segoe UI" w:hAnsi="Segoe UI" w:cs="Segoe UI"/>
          <w:sz w:val="20"/>
          <w:szCs w:val="20"/>
        </w:rPr>
        <w:t xml:space="preserve"> </w:t>
      </w:r>
      <w:proofErr w:type="spellStart"/>
      <w:r w:rsidR="00E7111F" w:rsidRPr="00F60ED0">
        <w:rPr>
          <w:rFonts w:ascii="Segoe UI" w:hAnsi="Segoe UI" w:cs="Segoe UI"/>
          <w:sz w:val="20"/>
          <w:szCs w:val="20"/>
        </w:rPr>
        <w:t>Skill</w:t>
      </w:r>
      <w:proofErr w:type="spellEnd"/>
      <w:r w:rsidR="00E7111F" w:rsidRPr="00F60ED0">
        <w:rPr>
          <w:rFonts w:ascii="Segoe UI" w:hAnsi="Segoe UI" w:cs="Segoe UI"/>
          <w:sz w:val="20"/>
          <w:szCs w:val="20"/>
        </w:rPr>
        <w:t xml:space="preserve"> (DOPS), 3) Case </w:t>
      </w:r>
      <w:proofErr w:type="spellStart"/>
      <w:r w:rsidR="00E7111F" w:rsidRPr="00F60ED0">
        <w:rPr>
          <w:rFonts w:ascii="Segoe UI" w:hAnsi="Segoe UI" w:cs="Segoe UI"/>
          <w:sz w:val="20"/>
          <w:szCs w:val="20"/>
        </w:rPr>
        <w:t>Based</w:t>
      </w:r>
      <w:proofErr w:type="spellEnd"/>
      <w:r w:rsidR="00E7111F" w:rsidRPr="00F60ED0">
        <w:rPr>
          <w:rFonts w:ascii="Segoe UI" w:hAnsi="Segoe UI" w:cs="Segoe UI"/>
          <w:sz w:val="20"/>
          <w:szCs w:val="20"/>
        </w:rPr>
        <w:t xml:space="preserve"> </w:t>
      </w:r>
      <w:proofErr w:type="spellStart"/>
      <w:r w:rsidR="00E7111F" w:rsidRPr="00F60ED0">
        <w:rPr>
          <w:rFonts w:ascii="Segoe UI" w:hAnsi="Segoe UI" w:cs="Segoe UI"/>
          <w:sz w:val="20"/>
          <w:szCs w:val="20"/>
        </w:rPr>
        <w:t>Discussion</w:t>
      </w:r>
      <w:proofErr w:type="spellEnd"/>
      <w:r w:rsidR="00E7111F" w:rsidRPr="00F60ED0">
        <w:rPr>
          <w:rFonts w:ascii="Segoe UI" w:hAnsi="Segoe UI" w:cs="Segoe UI"/>
          <w:sz w:val="20"/>
          <w:szCs w:val="20"/>
        </w:rPr>
        <w:t xml:space="preserve"> (CBD). D</w:t>
      </w:r>
      <w:r w:rsidR="005438C7" w:rsidRPr="00F60ED0">
        <w:rPr>
          <w:rFonts w:ascii="Segoe UI" w:hAnsi="Segoe UI" w:cs="Segoe UI"/>
          <w:sz w:val="20"/>
          <w:szCs w:val="20"/>
        </w:rPr>
        <w:t>e</w:t>
      </w:r>
      <w:r w:rsidR="00E7111F" w:rsidRPr="00F60ED0">
        <w:rPr>
          <w:rFonts w:ascii="Segoe UI" w:hAnsi="Segoe UI" w:cs="Segoe UI"/>
          <w:sz w:val="20"/>
          <w:szCs w:val="20"/>
        </w:rPr>
        <w:t xml:space="preserve"> e-module is open online te vinden via </w:t>
      </w:r>
      <w:hyperlink r:id="rId8" w:history="1">
        <w:r w:rsidR="00085A27" w:rsidRPr="00F60ED0">
          <w:rPr>
            <w:rStyle w:val="Hyperlink"/>
            <w:rFonts w:ascii="Segoe UI" w:hAnsi="Segoe UI" w:cs="Segoe UI"/>
            <w:sz w:val="20"/>
            <w:szCs w:val="20"/>
          </w:rPr>
          <w:t>deze link</w:t>
        </w:r>
      </w:hyperlink>
      <w:r w:rsidR="00085A27" w:rsidRPr="00F60ED0">
        <w:rPr>
          <w:rFonts w:ascii="Segoe UI" w:hAnsi="Segoe UI" w:cs="Segoe UI"/>
          <w:sz w:val="20"/>
          <w:szCs w:val="20"/>
        </w:rPr>
        <w:t xml:space="preserve">. </w:t>
      </w:r>
      <w:r w:rsidR="005438C7" w:rsidRPr="00F60ED0">
        <w:rPr>
          <w:rFonts w:ascii="Segoe UI" w:hAnsi="Segoe UI" w:cs="Segoe UI"/>
          <w:sz w:val="20"/>
          <w:szCs w:val="20"/>
        </w:rPr>
        <w:t xml:space="preserve">Op de laatste pagina van de e-module kunnen de deelnemers een PDF genereren van hun antwoorden. </w:t>
      </w:r>
      <w:r w:rsidR="00635FC7" w:rsidRPr="00F60ED0">
        <w:rPr>
          <w:rFonts w:ascii="Segoe UI" w:hAnsi="Segoe UI" w:cs="Segoe UI"/>
          <w:sz w:val="20"/>
          <w:szCs w:val="20"/>
        </w:rPr>
        <w:t xml:space="preserve">Deze </w:t>
      </w:r>
      <w:r w:rsidR="00085A27" w:rsidRPr="00F60ED0">
        <w:rPr>
          <w:rFonts w:ascii="Segoe UI" w:hAnsi="Segoe UI" w:cs="Segoe UI"/>
          <w:sz w:val="20"/>
          <w:szCs w:val="20"/>
        </w:rPr>
        <w:t xml:space="preserve">PDF </w:t>
      </w:r>
      <w:r w:rsidR="00635FC7" w:rsidRPr="00F60ED0">
        <w:rPr>
          <w:rFonts w:ascii="Segoe UI" w:hAnsi="Segoe UI" w:cs="Segoe UI"/>
          <w:sz w:val="20"/>
          <w:szCs w:val="20"/>
        </w:rPr>
        <w:t xml:space="preserve">nemen zij mee naar de trainingsbijeenkomst. </w:t>
      </w:r>
    </w:p>
    <w:p w14:paraId="6AB6D5A6" w14:textId="2F101FCB" w:rsidR="00097140" w:rsidRPr="00F60ED0" w:rsidRDefault="005438C7" w:rsidP="00C649ED">
      <w:pPr>
        <w:pStyle w:val="Normaalweb"/>
        <w:numPr>
          <w:ilvl w:val="0"/>
          <w:numId w:val="2"/>
        </w:numPr>
        <w:spacing w:before="0" w:beforeAutospacing="0" w:after="240" w:afterAutospacing="0"/>
        <w:rPr>
          <w:rFonts w:ascii="Segoe UI" w:hAnsi="Segoe UI" w:cs="Segoe UI"/>
          <w:sz w:val="20"/>
          <w:szCs w:val="22"/>
        </w:rPr>
      </w:pPr>
      <w:r w:rsidRPr="00F60ED0">
        <w:rPr>
          <w:rFonts w:ascii="Segoe UI" w:hAnsi="Segoe UI" w:cs="Segoe UI"/>
          <w:sz w:val="20"/>
          <w:szCs w:val="20"/>
        </w:rPr>
        <w:t>Doornemen van het eigen lokale opleidingsplan</w:t>
      </w:r>
      <w:r w:rsidR="00F80943" w:rsidRPr="00F60ED0">
        <w:rPr>
          <w:rFonts w:ascii="Segoe UI" w:hAnsi="Segoe UI" w:cs="Segoe UI"/>
          <w:sz w:val="20"/>
          <w:szCs w:val="20"/>
        </w:rPr>
        <w:t xml:space="preserve"> (2</w:t>
      </w:r>
      <w:r w:rsidR="002243C9" w:rsidRPr="00F60ED0">
        <w:rPr>
          <w:rFonts w:ascii="Segoe UI" w:hAnsi="Segoe UI" w:cs="Segoe UI"/>
          <w:sz w:val="20"/>
          <w:szCs w:val="20"/>
        </w:rPr>
        <w:t>0 min)</w:t>
      </w:r>
    </w:p>
    <w:p w14:paraId="032F4149" w14:textId="18F0AC02" w:rsidR="002243C9" w:rsidRPr="00F60ED0" w:rsidRDefault="00B34D20" w:rsidP="00097140">
      <w:pPr>
        <w:pStyle w:val="Normaalweb"/>
        <w:spacing w:before="0" w:beforeAutospacing="0" w:after="240" w:afterAutospacing="0"/>
        <w:rPr>
          <w:rFonts w:ascii="Segoe UI" w:hAnsi="Segoe UI" w:cs="Segoe UI"/>
          <w:sz w:val="20"/>
          <w:szCs w:val="22"/>
          <w:u w:val="single"/>
        </w:rPr>
      </w:pPr>
      <w:r w:rsidRPr="00F60ED0">
        <w:rPr>
          <w:rFonts w:ascii="Segoe UI" w:hAnsi="Segoe UI" w:cs="Segoe UI"/>
          <w:b/>
          <w:sz w:val="20"/>
          <w:szCs w:val="22"/>
        </w:rPr>
        <w:t>Deel 2: B</w:t>
      </w:r>
      <w:r w:rsidR="002243C9" w:rsidRPr="00F60ED0">
        <w:rPr>
          <w:rFonts w:ascii="Segoe UI" w:hAnsi="Segoe UI" w:cs="Segoe UI"/>
          <w:b/>
          <w:sz w:val="20"/>
          <w:szCs w:val="22"/>
        </w:rPr>
        <w:t>ijeenkomst (3 uur):</w:t>
      </w:r>
      <w:r w:rsidR="002243C9" w:rsidRPr="00F60ED0">
        <w:rPr>
          <w:rFonts w:ascii="Segoe UI" w:hAnsi="Segoe UI" w:cs="Segoe UI"/>
          <w:b/>
          <w:sz w:val="20"/>
          <w:szCs w:val="22"/>
        </w:rPr>
        <w:br/>
      </w:r>
      <w:r w:rsidR="00635FC7" w:rsidRPr="00F60ED0">
        <w:rPr>
          <w:rFonts w:ascii="Segoe UI" w:hAnsi="Segoe UI" w:cs="Segoe UI"/>
          <w:sz w:val="20"/>
          <w:szCs w:val="22"/>
        </w:rPr>
        <w:br/>
      </w:r>
      <w:r w:rsidR="00F80943" w:rsidRPr="00F60ED0">
        <w:rPr>
          <w:rFonts w:ascii="Segoe UI" w:hAnsi="Segoe UI" w:cs="Segoe UI"/>
          <w:sz w:val="20"/>
          <w:szCs w:val="22"/>
          <w:u w:val="single"/>
        </w:rPr>
        <w:t>Verdiepings</w:t>
      </w:r>
      <w:r w:rsidR="00E04EF3" w:rsidRPr="00F60ED0">
        <w:rPr>
          <w:rFonts w:ascii="Segoe UI" w:hAnsi="Segoe UI" w:cs="Segoe UI"/>
          <w:sz w:val="20"/>
          <w:szCs w:val="22"/>
          <w:u w:val="single"/>
        </w:rPr>
        <w:t>college (30 min)</w:t>
      </w:r>
    </w:p>
    <w:p w14:paraId="46E84A49" w14:textId="77777777" w:rsidR="00D80C8F" w:rsidRPr="00F60ED0" w:rsidRDefault="00D80C8F" w:rsidP="00D80C8F">
      <w:pPr>
        <w:pStyle w:val="Normaalweb"/>
        <w:spacing w:before="0" w:beforeAutospacing="0" w:after="0" w:afterAutospacing="0"/>
        <w:rPr>
          <w:rFonts w:ascii="Segoe UI" w:hAnsi="Segoe UI" w:cs="Segoe UI"/>
          <w:sz w:val="20"/>
          <w:szCs w:val="22"/>
        </w:rPr>
      </w:pPr>
      <w:r w:rsidRPr="00F60ED0">
        <w:rPr>
          <w:rFonts w:ascii="Segoe UI" w:hAnsi="Segoe UI" w:cs="Segoe UI"/>
          <w:sz w:val="20"/>
          <w:szCs w:val="22"/>
        </w:rPr>
        <w:t>Doel:</w:t>
      </w:r>
    </w:p>
    <w:p w14:paraId="5876B846" w14:textId="77777777" w:rsidR="002243C9" w:rsidRPr="00F60ED0" w:rsidRDefault="00E04EF3" w:rsidP="00E04EF3">
      <w:pPr>
        <w:pStyle w:val="Normaalweb"/>
        <w:numPr>
          <w:ilvl w:val="0"/>
          <w:numId w:val="1"/>
        </w:numPr>
        <w:spacing w:before="0" w:beforeAutospacing="0" w:after="0" w:afterAutospacing="0"/>
        <w:rPr>
          <w:rFonts w:ascii="Segoe UI" w:hAnsi="Segoe UI" w:cs="Segoe UI"/>
          <w:sz w:val="20"/>
          <w:szCs w:val="22"/>
        </w:rPr>
      </w:pPr>
      <w:r w:rsidRPr="00F60ED0">
        <w:rPr>
          <w:rFonts w:ascii="Segoe UI" w:hAnsi="Segoe UI" w:cs="Segoe UI"/>
          <w:sz w:val="20"/>
          <w:szCs w:val="22"/>
        </w:rPr>
        <w:t>Kennismakingsronde</w:t>
      </w:r>
    </w:p>
    <w:p w14:paraId="5D883988" w14:textId="77777777" w:rsidR="00D80C8F" w:rsidRPr="00F60ED0" w:rsidRDefault="00D80C8F" w:rsidP="00D80C8F">
      <w:pPr>
        <w:pStyle w:val="Lijstalinea"/>
        <w:numPr>
          <w:ilvl w:val="0"/>
          <w:numId w:val="1"/>
        </w:numPr>
        <w:spacing w:after="0" w:line="240" w:lineRule="auto"/>
        <w:rPr>
          <w:rFonts w:ascii="Calibri" w:hAnsi="Calibri" w:cs="Times New Roman"/>
          <w:lang w:val="nl-NL"/>
        </w:rPr>
      </w:pPr>
      <w:r w:rsidRPr="00F60ED0">
        <w:rPr>
          <w:rFonts w:ascii="Calibri" w:hAnsi="Calibri" w:cs="Times New Roman"/>
          <w:lang w:val="nl-NL"/>
        </w:rPr>
        <w:t>Presenteren programma</w:t>
      </w:r>
    </w:p>
    <w:p w14:paraId="4E140A05" w14:textId="77777777" w:rsidR="00E04EF3" w:rsidRPr="00F60ED0" w:rsidRDefault="00E04EF3" w:rsidP="00E04EF3">
      <w:pPr>
        <w:pStyle w:val="Normaalweb"/>
        <w:numPr>
          <w:ilvl w:val="0"/>
          <w:numId w:val="1"/>
        </w:numPr>
        <w:spacing w:before="0" w:beforeAutospacing="0" w:after="0" w:afterAutospacing="0"/>
        <w:rPr>
          <w:rFonts w:ascii="Segoe UI" w:hAnsi="Segoe UI" w:cs="Segoe UI"/>
          <w:sz w:val="20"/>
          <w:szCs w:val="22"/>
        </w:rPr>
      </w:pPr>
      <w:r w:rsidRPr="00F60ED0">
        <w:rPr>
          <w:rFonts w:ascii="Segoe UI" w:hAnsi="Segoe UI" w:cs="Segoe UI"/>
          <w:sz w:val="20"/>
          <w:szCs w:val="22"/>
        </w:rPr>
        <w:t>Voorkennis</w:t>
      </w:r>
      <w:r w:rsidR="006B5862" w:rsidRPr="00F60ED0">
        <w:rPr>
          <w:rFonts w:ascii="Segoe UI" w:hAnsi="Segoe UI" w:cs="Segoe UI"/>
          <w:sz w:val="20"/>
          <w:szCs w:val="22"/>
        </w:rPr>
        <w:t xml:space="preserve"> ophalen / inventaris</w:t>
      </w:r>
      <w:r w:rsidR="00085A27" w:rsidRPr="00F60ED0">
        <w:rPr>
          <w:rFonts w:ascii="Segoe UI" w:hAnsi="Segoe UI" w:cs="Segoe UI"/>
          <w:sz w:val="20"/>
          <w:szCs w:val="22"/>
        </w:rPr>
        <w:t xml:space="preserve">eren </w:t>
      </w:r>
    </w:p>
    <w:p w14:paraId="71D14611" w14:textId="77777777" w:rsidR="00E04EF3" w:rsidRPr="00F60ED0" w:rsidRDefault="00E04EF3" w:rsidP="00E04EF3">
      <w:pPr>
        <w:pStyle w:val="Normaalweb"/>
        <w:numPr>
          <w:ilvl w:val="0"/>
          <w:numId w:val="1"/>
        </w:numPr>
        <w:spacing w:before="0" w:beforeAutospacing="0" w:after="0" w:afterAutospacing="0"/>
        <w:rPr>
          <w:rFonts w:ascii="Segoe UI" w:hAnsi="Segoe UI" w:cs="Segoe UI"/>
          <w:sz w:val="20"/>
          <w:szCs w:val="22"/>
        </w:rPr>
      </w:pPr>
      <w:r w:rsidRPr="00F60ED0">
        <w:rPr>
          <w:rFonts w:ascii="Segoe UI" w:hAnsi="Segoe UI" w:cs="Segoe UI"/>
          <w:sz w:val="20"/>
          <w:szCs w:val="22"/>
        </w:rPr>
        <w:t>Terugblik kernpunten uit de e-module</w:t>
      </w:r>
    </w:p>
    <w:p w14:paraId="0479FBBB" w14:textId="560CD123" w:rsidR="00E04EF3" w:rsidRPr="00F60ED0" w:rsidRDefault="00085A27" w:rsidP="00E04EF3">
      <w:pPr>
        <w:pStyle w:val="Normaalweb"/>
        <w:numPr>
          <w:ilvl w:val="0"/>
          <w:numId w:val="1"/>
        </w:numPr>
        <w:spacing w:before="0" w:beforeAutospacing="0" w:after="0" w:afterAutospacing="0"/>
        <w:rPr>
          <w:rFonts w:ascii="Segoe UI" w:hAnsi="Segoe UI" w:cs="Segoe UI"/>
          <w:sz w:val="20"/>
          <w:szCs w:val="22"/>
        </w:rPr>
      </w:pPr>
      <w:r w:rsidRPr="00F60ED0">
        <w:rPr>
          <w:rFonts w:ascii="Segoe UI" w:hAnsi="Segoe UI" w:cs="Segoe UI"/>
          <w:sz w:val="20"/>
          <w:szCs w:val="22"/>
        </w:rPr>
        <w:t xml:space="preserve">Verdiepingscollege </w:t>
      </w:r>
      <w:r w:rsidR="00F80943" w:rsidRPr="00F60ED0">
        <w:rPr>
          <w:rFonts w:ascii="Segoe UI" w:hAnsi="Segoe UI" w:cs="Segoe UI"/>
          <w:sz w:val="20"/>
          <w:szCs w:val="22"/>
        </w:rPr>
        <w:t>“</w:t>
      </w:r>
      <w:r w:rsidR="00DE332A" w:rsidRPr="00F60ED0">
        <w:rPr>
          <w:rFonts w:ascii="Segoe UI" w:hAnsi="Segoe UI" w:cs="Segoe UI"/>
          <w:sz w:val="20"/>
          <w:szCs w:val="22"/>
        </w:rPr>
        <w:t xml:space="preserve">Opleiden met </w:t>
      </w:r>
      <w:proofErr w:type="spellStart"/>
      <w:r w:rsidR="00DE332A" w:rsidRPr="00F60ED0">
        <w:rPr>
          <w:rFonts w:ascii="Segoe UI" w:hAnsi="Segoe UI" w:cs="Segoe UI"/>
          <w:sz w:val="20"/>
          <w:szCs w:val="22"/>
        </w:rPr>
        <w:t>EPA’s</w:t>
      </w:r>
      <w:proofErr w:type="spellEnd"/>
      <w:r w:rsidR="00DE332A" w:rsidRPr="00F60ED0">
        <w:rPr>
          <w:rFonts w:ascii="Segoe UI" w:hAnsi="Segoe UI" w:cs="Segoe UI"/>
          <w:sz w:val="20"/>
          <w:szCs w:val="22"/>
        </w:rPr>
        <w:t>: v</w:t>
      </w:r>
      <w:r w:rsidR="00F80943" w:rsidRPr="00F60ED0">
        <w:rPr>
          <w:rFonts w:ascii="Segoe UI" w:hAnsi="Segoe UI" w:cs="Segoe UI"/>
          <w:sz w:val="20"/>
          <w:szCs w:val="22"/>
        </w:rPr>
        <w:t>an theorie naar praktijk”</w:t>
      </w:r>
      <w:r w:rsidRPr="00F60ED0">
        <w:rPr>
          <w:rFonts w:ascii="Segoe UI" w:hAnsi="Segoe UI" w:cs="Segoe UI"/>
          <w:sz w:val="20"/>
          <w:szCs w:val="22"/>
        </w:rPr>
        <w:t xml:space="preserve"> </w:t>
      </w:r>
    </w:p>
    <w:p w14:paraId="56BAEAA8" w14:textId="0D8BC6A1" w:rsidR="00085A27" w:rsidRPr="00F60ED0" w:rsidRDefault="00DB0100" w:rsidP="00E04EF3">
      <w:pPr>
        <w:pStyle w:val="Normaalweb"/>
        <w:numPr>
          <w:ilvl w:val="0"/>
          <w:numId w:val="1"/>
        </w:numPr>
        <w:spacing w:before="0" w:beforeAutospacing="0" w:after="0" w:afterAutospacing="0"/>
        <w:rPr>
          <w:rFonts w:ascii="Segoe UI" w:hAnsi="Segoe UI" w:cs="Segoe UI"/>
          <w:sz w:val="20"/>
          <w:szCs w:val="22"/>
        </w:rPr>
      </w:pPr>
      <w:r w:rsidRPr="00F60ED0">
        <w:rPr>
          <w:rFonts w:ascii="Segoe UI" w:hAnsi="Segoe UI" w:cs="Segoe UI"/>
          <w:sz w:val="20"/>
          <w:szCs w:val="22"/>
        </w:rPr>
        <w:t>Terugblik kernpunten uit het</w:t>
      </w:r>
      <w:r w:rsidR="00085A27" w:rsidRPr="00F60ED0">
        <w:rPr>
          <w:rFonts w:ascii="Segoe UI" w:hAnsi="Segoe UI" w:cs="Segoe UI"/>
          <w:sz w:val="20"/>
          <w:szCs w:val="22"/>
        </w:rPr>
        <w:t xml:space="preserve"> lokale stage</w:t>
      </w:r>
      <w:r w:rsidR="00F80943" w:rsidRPr="00F60ED0">
        <w:rPr>
          <w:rFonts w:ascii="Segoe UI" w:hAnsi="Segoe UI" w:cs="Segoe UI"/>
          <w:sz w:val="20"/>
          <w:szCs w:val="22"/>
        </w:rPr>
        <w:t>plan</w:t>
      </w:r>
      <w:r w:rsidR="00085A27" w:rsidRPr="00F60ED0">
        <w:rPr>
          <w:rFonts w:ascii="Segoe UI" w:hAnsi="Segoe UI" w:cs="Segoe UI"/>
          <w:sz w:val="20"/>
          <w:szCs w:val="22"/>
        </w:rPr>
        <w:t xml:space="preserve"> </w:t>
      </w:r>
    </w:p>
    <w:p w14:paraId="5BC911EF" w14:textId="77777777" w:rsidR="00D80C8F" w:rsidRPr="00F60ED0" w:rsidRDefault="00D80C8F" w:rsidP="00E04EF3">
      <w:pPr>
        <w:pStyle w:val="Normaalweb"/>
        <w:numPr>
          <w:ilvl w:val="0"/>
          <w:numId w:val="1"/>
        </w:numPr>
        <w:spacing w:before="0" w:beforeAutospacing="0" w:after="0" w:afterAutospacing="0"/>
        <w:rPr>
          <w:rFonts w:ascii="Segoe UI" w:hAnsi="Segoe UI" w:cs="Segoe UI"/>
          <w:sz w:val="20"/>
          <w:szCs w:val="22"/>
        </w:rPr>
      </w:pPr>
      <w:r w:rsidRPr="00F60ED0">
        <w:rPr>
          <w:rFonts w:ascii="Segoe UI" w:hAnsi="Segoe UI" w:cs="Segoe UI"/>
          <w:sz w:val="20"/>
          <w:szCs w:val="22"/>
        </w:rPr>
        <w:t>Openstaande vragen bespreken</w:t>
      </w:r>
    </w:p>
    <w:p w14:paraId="4BC1F509" w14:textId="77777777" w:rsidR="00097140" w:rsidRPr="00F60ED0" w:rsidRDefault="00097140" w:rsidP="00097140">
      <w:pPr>
        <w:pStyle w:val="Normaalweb"/>
        <w:spacing w:before="0" w:beforeAutospacing="0" w:after="0" w:afterAutospacing="0"/>
        <w:ind w:left="720"/>
        <w:rPr>
          <w:rFonts w:ascii="Segoe UI" w:hAnsi="Segoe UI" w:cs="Segoe UI"/>
          <w:sz w:val="20"/>
          <w:szCs w:val="22"/>
        </w:rPr>
      </w:pPr>
    </w:p>
    <w:p w14:paraId="6AE233BB" w14:textId="77777777" w:rsidR="00D80C8F" w:rsidRPr="00F60ED0" w:rsidRDefault="00D80C8F" w:rsidP="00D80C8F">
      <w:pPr>
        <w:pStyle w:val="Normaalweb"/>
        <w:spacing w:before="0" w:beforeAutospacing="0" w:after="0" w:afterAutospacing="0"/>
        <w:rPr>
          <w:rFonts w:ascii="Segoe UI" w:hAnsi="Segoe UI" w:cs="Segoe UI"/>
          <w:sz w:val="20"/>
          <w:szCs w:val="22"/>
        </w:rPr>
      </w:pPr>
      <w:r w:rsidRPr="00F60ED0">
        <w:rPr>
          <w:rFonts w:ascii="Segoe UI" w:hAnsi="Segoe UI" w:cs="Segoe UI"/>
          <w:sz w:val="20"/>
          <w:szCs w:val="22"/>
        </w:rPr>
        <w:t>Middelen</w:t>
      </w:r>
      <w:r w:rsidR="00097140" w:rsidRPr="00F60ED0">
        <w:rPr>
          <w:rFonts w:ascii="Segoe UI" w:hAnsi="Segoe UI" w:cs="Segoe UI"/>
          <w:sz w:val="20"/>
          <w:szCs w:val="22"/>
        </w:rPr>
        <w:t xml:space="preserve">: </w:t>
      </w:r>
    </w:p>
    <w:p w14:paraId="02E7887F" w14:textId="77777777" w:rsidR="00D80C8F" w:rsidRPr="00F60ED0" w:rsidRDefault="00097140" w:rsidP="00D80C8F">
      <w:pPr>
        <w:pStyle w:val="Normaalweb"/>
        <w:numPr>
          <w:ilvl w:val="0"/>
          <w:numId w:val="1"/>
        </w:numPr>
        <w:spacing w:before="0" w:beforeAutospacing="0" w:after="0" w:afterAutospacing="0"/>
        <w:rPr>
          <w:rFonts w:ascii="Segoe UI" w:hAnsi="Segoe UI" w:cs="Segoe UI"/>
          <w:sz w:val="20"/>
          <w:szCs w:val="22"/>
        </w:rPr>
      </w:pPr>
      <w:r w:rsidRPr="00F60ED0">
        <w:rPr>
          <w:rFonts w:ascii="Segoe UI" w:hAnsi="Segoe UI" w:cs="Segoe UI"/>
          <w:sz w:val="20"/>
          <w:szCs w:val="22"/>
        </w:rPr>
        <w:t xml:space="preserve">PowerPoint </w:t>
      </w:r>
    </w:p>
    <w:p w14:paraId="076C117C" w14:textId="77777777" w:rsidR="0056159C" w:rsidRPr="00F60ED0" w:rsidRDefault="0056159C" w:rsidP="0056159C">
      <w:pPr>
        <w:pStyle w:val="Normaalweb"/>
        <w:spacing w:before="0" w:beforeAutospacing="0" w:after="0" w:afterAutospacing="0"/>
        <w:rPr>
          <w:rFonts w:ascii="Segoe UI" w:hAnsi="Segoe UI" w:cs="Segoe UI"/>
          <w:sz w:val="20"/>
          <w:szCs w:val="22"/>
        </w:rPr>
      </w:pPr>
    </w:p>
    <w:p w14:paraId="57E76F01" w14:textId="77777777" w:rsidR="0056159C" w:rsidRPr="00F60ED0" w:rsidRDefault="0056159C" w:rsidP="0056159C">
      <w:pPr>
        <w:pStyle w:val="Normaalweb"/>
        <w:spacing w:before="0" w:beforeAutospacing="0" w:after="0" w:afterAutospacing="0"/>
        <w:rPr>
          <w:rFonts w:ascii="Segoe UI" w:hAnsi="Segoe UI" w:cs="Segoe UI"/>
          <w:sz w:val="20"/>
          <w:szCs w:val="22"/>
        </w:rPr>
      </w:pPr>
      <w:r w:rsidRPr="00F60ED0">
        <w:rPr>
          <w:rFonts w:ascii="Segoe UI" w:hAnsi="Segoe UI" w:cs="Segoe UI"/>
          <w:sz w:val="20"/>
          <w:szCs w:val="22"/>
        </w:rPr>
        <w:t>Werkvorm: Plenair</w:t>
      </w:r>
      <w:r w:rsidR="00085A27" w:rsidRPr="00F60ED0">
        <w:rPr>
          <w:rFonts w:ascii="Segoe UI" w:hAnsi="Segoe UI" w:cs="Segoe UI"/>
          <w:sz w:val="20"/>
          <w:szCs w:val="22"/>
        </w:rPr>
        <w:t>, interactief</w:t>
      </w:r>
    </w:p>
    <w:p w14:paraId="649A6998" w14:textId="77777777" w:rsidR="00D80C8F" w:rsidRPr="00F60ED0" w:rsidRDefault="00D80C8F" w:rsidP="00D80C8F">
      <w:pPr>
        <w:pStyle w:val="Normaalweb"/>
        <w:spacing w:before="0" w:beforeAutospacing="0" w:after="0" w:afterAutospacing="0"/>
        <w:ind w:left="720"/>
        <w:rPr>
          <w:rFonts w:ascii="Segoe UI" w:hAnsi="Segoe UI" w:cs="Segoe UI"/>
          <w:sz w:val="20"/>
          <w:szCs w:val="22"/>
        </w:rPr>
      </w:pPr>
    </w:p>
    <w:p w14:paraId="12D1E0E3" w14:textId="77777777" w:rsidR="00097140" w:rsidRPr="00F60ED0" w:rsidRDefault="00097140" w:rsidP="00C649ED">
      <w:pPr>
        <w:pStyle w:val="Normaalweb"/>
        <w:spacing w:before="0" w:beforeAutospacing="0" w:after="240" w:afterAutospacing="0"/>
        <w:rPr>
          <w:rFonts w:ascii="Segoe UI" w:hAnsi="Segoe UI" w:cs="Segoe UI"/>
          <w:sz w:val="20"/>
          <w:szCs w:val="22"/>
          <w:u w:val="single"/>
        </w:rPr>
      </w:pPr>
      <w:r w:rsidRPr="00F60ED0">
        <w:rPr>
          <w:rFonts w:ascii="Segoe UI" w:hAnsi="Segoe UI" w:cs="Segoe UI"/>
          <w:sz w:val="20"/>
          <w:szCs w:val="22"/>
          <w:u w:val="single"/>
        </w:rPr>
        <w:t>Oefening 1: Entrustment (60 min)</w:t>
      </w:r>
    </w:p>
    <w:p w14:paraId="18AD10D3" w14:textId="77777777" w:rsidR="007A537F" w:rsidRPr="00F60ED0" w:rsidRDefault="007A537F" w:rsidP="007A537F">
      <w:pPr>
        <w:spacing w:after="0" w:line="240" w:lineRule="auto"/>
        <w:rPr>
          <w:rFonts w:ascii="Calibri" w:hAnsi="Calibri" w:cs="Times New Roman"/>
          <w:lang w:val="nl-NL"/>
        </w:rPr>
      </w:pPr>
      <w:r w:rsidRPr="00F60ED0">
        <w:rPr>
          <w:rFonts w:ascii="Calibri" w:hAnsi="Calibri" w:cs="Times New Roman"/>
          <w:lang w:val="nl-NL"/>
        </w:rPr>
        <w:t>Doel:</w:t>
      </w:r>
    </w:p>
    <w:p w14:paraId="426B3682" w14:textId="77777777" w:rsidR="007A537F" w:rsidRPr="00F60ED0" w:rsidRDefault="007A537F" w:rsidP="007A537F">
      <w:pPr>
        <w:pStyle w:val="Lijstalinea"/>
        <w:numPr>
          <w:ilvl w:val="0"/>
          <w:numId w:val="5"/>
        </w:numPr>
        <w:spacing w:after="0" w:line="240" w:lineRule="auto"/>
        <w:rPr>
          <w:rFonts w:ascii="Calibri" w:hAnsi="Calibri" w:cs="Times New Roman"/>
          <w:lang w:val="nl-NL"/>
        </w:rPr>
      </w:pPr>
      <w:r w:rsidRPr="00F60ED0">
        <w:rPr>
          <w:rFonts w:ascii="Calibri" w:hAnsi="Calibri" w:cs="Times New Roman"/>
          <w:lang w:val="nl-NL"/>
        </w:rPr>
        <w:t>Ervaring opdoen met het maken van besluiten omtrent bekwaamverklaringen</w:t>
      </w:r>
    </w:p>
    <w:p w14:paraId="2616FA7C" w14:textId="77777777" w:rsidR="007A537F" w:rsidRPr="00F60ED0" w:rsidRDefault="007A537F" w:rsidP="007A537F">
      <w:pPr>
        <w:pStyle w:val="Lijstalinea"/>
        <w:numPr>
          <w:ilvl w:val="0"/>
          <w:numId w:val="5"/>
        </w:numPr>
        <w:spacing w:after="0" w:line="240" w:lineRule="auto"/>
        <w:rPr>
          <w:rFonts w:ascii="Calibri" w:hAnsi="Calibri" w:cs="Times New Roman"/>
          <w:lang w:val="nl-NL"/>
        </w:rPr>
      </w:pPr>
      <w:r w:rsidRPr="00F60ED0">
        <w:rPr>
          <w:rFonts w:ascii="Calibri" w:hAnsi="Calibri" w:cs="Times New Roman"/>
          <w:lang w:val="nl-NL"/>
        </w:rPr>
        <w:t>Discussie over balans validiteit vs. haalbaarheid</w:t>
      </w:r>
    </w:p>
    <w:p w14:paraId="5A94380B" w14:textId="77777777" w:rsidR="007A537F" w:rsidRPr="00F60ED0" w:rsidRDefault="007A537F" w:rsidP="007A537F">
      <w:pPr>
        <w:pStyle w:val="Lijstalinea"/>
        <w:numPr>
          <w:ilvl w:val="0"/>
          <w:numId w:val="5"/>
        </w:numPr>
        <w:spacing w:after="0" w:line="240" w:lineRule="auto"/>
        <w:rPr>
          <w:rFonts w:ascii="Calibri" w:hAnsi="Calibri" w:cs="Times New Roman"/>
          <w:lang w:val="nl-NL"/>
        </w:rPr>
      </w:pPr>
      <w:r w:rsidRPr="00F60ED0">
        <w:rPr>
          <w:rFonts w:ascii="Calibri" w:hAnsi="Calibri" w:cs="Times New Roman"/>
          <w:lang w:val="nl-NL"/>
        </w:rPr>
        <w:t>Besef deel/geheel, schakels in de keten</w:t>
      </w:r>
    </w:p>
    <w:p w14:paraId="0336E567" w14:textId="77777777" w:rsidR="007A537F" w:rsidRPr="00F60ED0" w:rsidRDefault="007A537F" w:rsidP="007A537F">
      <w:pPr>
        <w:spacing w:after="0" w:line="240" w:lineRule="auto"/>
        <w:rPr>
          <w:rFonts w:ascii="Calibri" w:hAnsi="Calibri" w:cs="Times New Roman"/>
          <w:lang w:val="nl-NL"/>
        </w:rPr>
      </w:pPr>
    </w:p>
    <w:p w14:paraId="6C0B4701" w14:textId="77777777" w:rsidR="007A537F" w:rsidRPr="00F60ED0" w:rsidRDefault="007A537F" w:rsidP="007A537F">
      <w:pPr>
        <w:spacing w:after="0" w:line="240" w:lineRule="auto"/>
        <w:rPr>
          <w:rFonts w:ascii="Calibri" w:hAnsi="Calibri" w:cs="Times New Roman"/>
          <w:lang w:val="nl-NL"/>
        </w:rPr>
      </w:pPr>
      <w:r w:rsidRPr="00F60ED0">
        <w:rPr>
          <w:rFonts w:ascii="Calibri" w:hAnsi="Calibri" w:cs="Times New Roman"/>
          <w:lang w:val="nl-NL"/>
        </w:rPr>
        <w:t>Middelen:</w:t>
      </w:r>
    </w:p>
    <w:p w14:paraId="07AFE01D" w14:textId="77777777" w:rsidR="007A537F" w:rsidRPr="00F60ED0" w:rsidRDefault="007A537F" w:rsidP="007A537F">
      <w:pPr>
        <w:pStyle w:val="Lijstalinea"/>
        <w:numPr>
          <w:ilvl w:val="0"/>
          <w:numId w:val="5"/>
        </w:numPr>
        <w:spacing w:after="0" w:line="240" w:lineRule="auto"/>
        <w:rPr>
          <w:rFonts w:ascii="Calibri" w:hAnsi="Calibri" w:cs="Times New Roman"/>
          <w:lang w:val="nl-NL"/>
        </w:rPr>
      </w:pPr>
      <w:r w:rsidRPr="00F60ED0">
        <w:rPr>
          <w:rFonts w:ascii="Calibri" w:hAnsi="Calibri" w:cs="Times New Roman"/>
          <w:lang w:val="nl-NL"/>
        </w:rPr>
        <w:t xml:space="preserve">PowerPoint </w:t>
      </w:r>
    </w:p>
    <w:p w14:paraId="01356E90" w14:textId="77777777" w:rsidR="007A537F" w:rsidRPr="00F60ED0" w:rsidRDefault="007A537F" w:rsidP="007A537F">
      <w:pPr>
        <w:pStyle w:val="Lijstalinea"/>
        <w:numPr>
          <w:ilvl w:val="0"/>
          <w:numId w:val="5"/>
        </w:numPr>
        <w:spacing w:after="0" w:line="240" w:lineRule="auto"/>
        <w:rPr>
          <w:rFonts w:ascii="Calibri" w:hAnsi="Calibri" w:cs="Times New Roman"/>
          <w:lang w:val="nl-NL"/>
        </w:rPr>
      </w:pPr>
      <w:r w:rsidRPr="00F60ED0">
        <w:rPr>
          <w:rFonts w:ascii="Calibri" w:hAnsi="Calibri" w:cs="Times New Roman"/>
          <w:lang w:val="nl-NL"/>
        </w:rPr>
        <w:t>Bijlage 1, rolbeschrijvingen</w:t>
      </w:r>
    </w:p>
    <w:p w14:paraId="79DF3C5D" w14:textId="77777777" w:rsidR="0056159C" w:rsidRPr="00F60ED0" w:rsidRDefault="0056159C" w:rsidP="0056159C">
      <w:pPr>
        <w:spacing w:after="0" w:line="240" w:lineRule="auto"/>
        <w:rPr>
          <w:rFonts w:ascii="Calibri" w:hAnsi="Calibri" w:cs="Times New Roman"/>
          <w:lang w:val="nl-NL"/>
        </w:rPr>
      </w:pPr>
    </w:p>
    <w:p w14:paraId="041BA284" w14:textId="77777777" w:rsidR="007A537F" w:rsidRPr="00F60ED0" w:rsidRDefault="0056159C" w:rsidP="0056159C">
      <w:pPr>
        <w:pStyle w:val="Normaalweb"/>
        <w:spacing w:before="0" w:beforeAutospacing="0" w:after="0" w:afterAutospacing="0"/>
        <w:rPr>
          <w:rFonts w:ascii="Segoe UI" w:hAnsi="Segoe UI" w:cs="Segoe UI"/>
          <w:sz w:val="20"/>
          <w:szCs w:val="22"/>
        </w:rPr>
      </w:pPr>
      <w:r w:rsidRPr="00F60ED0">
        <w:rPr>
          <w:rFonts w:ascii="Segoe UI" w:hAnsi="Segoe UI" w:cs="Segoe UI"/>
          <w:sz w:val="20"/>
          <w:szCs w:val="22"/>
        </w:rPr>
        <w:t>Werkvorm: Plenaire introductie, subgroepen, plenaire nabespreking</w:t>
      </w:r>
    </w:p>
    <w:p w14:paraId="3336622B" w14:textId="77777777" w:rsidR="0056159C" w:rsidRPr="00F60ED0" w:rsidRDefault="0056159C" w:rsidP="0056159C">
      <w:pPr>
        <w:pStyle w:val="Normaalweb"/>
        <w:spacing w:before="0" w:beforeAutospacing="0" w:after="0" w:afterAutospacing="0"/>
        <w:rPr>
          <w:rFonts w:ascii="Segoe UI" w:hAnsi="Segoe UI" w:cs="Segoe UI"/>
          <w:sz w:val="20"/>
          <w:szCs w:val="22"/>
        </w:rPr>
      </w:pPr>
    </w:p>
    <w:p w14:paraId="4860D8A6" w14:textId="77777777" w:rsidR="00097140" w:rsidRPr="00F60ED0" w:rsidRDefault="00097140" w:rsidP="00C649ED">
      <w:pPr>
        <w:pStyle w:val="Normaalweb"/>
        <w:spacing w:before="0" w:beforeAutospacing="0" w:after="240" w:afterAutospacing="0"/>
        <w:rPr>
          <w:rFonts w:ascii="Segoe UI" w:hAnsi="Segoe UI" w:cs="Segoe UI"/>
          <w:sz w:val="20"/>
          <w:szCs w:val="22"/>
          <w:u w:val="single"/>
          <w:lang w:val="en-GB"/>
        </w:rPr>
      </w:pPr>
      <w:proofErr w:type="spellStart"/>
      <w:r w:rsidRPr="00F60ED0">
        <w:rPr>
          <w:rFonts w:ascii="Segoe UI" w:hAnsi="Segoe UI" w:cs="Segoe UI"/>
          <w:sz w:val="20"/>
          <w:szCs w:val="22"/>
          <w:u w:val="single"/>
          <w:lang w:val="en-GB"/>
        </w:rPr>
        <w:t>Oefening</w:t>
      </w:r>
      <w:proofErr w:type="spellEnd"/>
      <w:r w:rsidRPr="00F60ED0">
        <w:rPr>
          <w:rFonts w:ascii="Segoe UI" w:hAnsi="Segoe UI" w:cs="Segoe UI"/>
          <w:sz w:val="20"/>
          <w:szCs w:val="22"/>
          <w:u w:val="single"/>
          <w:lang w:val="en-GB"/>
        </w:rPr>
        <w:t xml:space="preserve"> 2: </w:t>
      </w:r>
      <w:proofErr w:type="spellStart"/>
      <w:r w:rsidRPr="00F60ED0">
        <w:rPr>
          <w:rFonts w:ascii="Segoe UI" w:hAnsi="Segoe UI" w:cs="Segoe UI"/>
          <w:sz w:val="20"/>
          <w:szCs w:val="22"/>
          <w:u w:val="single"/>
          <w:lang w:val="en-GB"/>
        </w:rPr>
        <w:t>Formele</w:t>
      </w:r>
      <w:proofErr w:type="spellEnd"/>
      <w:r w:rsidRPr="00F60ED0">
        <w:rPr>
          <w:rFonts w:ascii="Segoe UI" w:hAnsi="Segoe UI" w:cs="Segoe UI"/>
          <w:sz w:val="20"/>
          <w:szCs w:val="22"/>
          <w:u w:val="single"/>
          <w:lang w:val="en-GB"/>
        </w:rPr>
        <w:t xml:space="preserve"> feedback tools (KPE, DOPS, CBD) (60 min)</w:t>
      </w:r>
    </w:p>
    <w:p w14:paraId="466427A7" w14:textId="77777777" w:rsidR="007A537F" w:rsidRPr="00F60ED0" w:rsidRDefault="007A537F" w:rsidP="007A537F">
      <w:pPr>
        <w:spacing w:after="0" w:line="240" w:lineRule="auto"/>
        <w:rPr>
          <w:rFonts w:ascii="Calibri" w:hAnsi="Calibri" w:cs="Times New Roman"/>
          <w:lang w:val="nl-NL"/>
        </w:rPr>
      </w:pPr>
      <w:r w:rsidRPr="00F60ED0">
        <w:rPr>
          <w:rFonts w:ascii="Calibri" w:hAnsi="Calibri" w:cs="Times New Roman"/>
          <w:lang w:val="nl-NL"/>
        </w:rPr>
        <w:t>Doel:</w:t>
      </w:r>
    </w:p>
    <w:p w14:paraId="0B521939" w14:textId="77777777" w:rsidR="007A537F" w:rsidRPr="00F60ED0" w:rsidRDefault="007A537F" w:rsidP="007A537F">
      <w:pPr>
        <w:pStyle w:val="Lijstalinea"/>
        <w:numPr>
          <w:ilvl w:val="0"/>
          <w:numId w:val="5"/>
        </w:numPr>
        <w:spacing w:after="0" w:line="240" w:lineRule="auto"/>
        <w:rPr>
          <w:rFonts w:ascii="Calibri" w:hAnsi="Calibri" w:cs="Times New Roman"/>
          <w:lang w:val="nl-NL"/>
        </w:rPr>
      </w:pPr>
      <w:r w:rsidRPr="00F60ED0">
        <w:rPr>
          <w:rFonts w:ascii="Calibri" w:hAnsi="Calibri" w:cs="Times New Roman"/>
          <w:lang w:val="nl-NL"/>
        </w:rPr>
        <w:t>Kennen van het formele pakket feedback en assessment tools en hun functie</w:t>
      </w:r>
    </w:p>
    <w:p w14:paraId="679E543B" w14:textId="77777777" w:rsidR="0056159C" w:rsidRPr="00F60ED0" w:rsidRDefault="00825370" w:rsidP="0056159C">
      <w:pPr>
        <w:pStyle w:val="Lijstalinea"/>
        <w:numPr>
          <w:ilvl w:val="0"/>
          <w:numId w:val="5"/>
        </w:numPr>
        <w:spacing w:after="0" w:line="240" w:lineRule="auto"/>
        <w:rPr>
          <w:rFonts w:ascii="Calibri" w:hAnsi="Calibri" w:cs="Times New Roman"/>
          <w:lang w:val="nl-NL"/>
        </w:rPr>
      </w:pPr>
      <w:r w:rsidRPr="00F60ED0">
        <w:rPr>
          <w:rFonts w:ascii="Calibri" w:hAnsi="Calibri" w:cs="Times New Roman"/>
          <w:lang w:val="nl-NL"/>
        </w:rPr>
        <w:t>Vaststellen kwaliteitsnormen bij</w:t>
      </w:r>
      <w:r w:rsidR="0056159C" w:rsidRPr="00F60ED0">
        <w:rPr>
          <w:rFonts w:ascii="Calibri" w:hAnsi="Calibri" w:cs="Times New Roman"/>
          <w:lang w:val="nl-NL"/>
        </w:rPr>
        <w:t xml:space="preserve"> formatieve tools: wat is een ‘goede’ KPE, DOPS, CBD?</w:t>
      </w:r>
    </w:p>
    <w:p w14:paraId="401241F0" w14:textId="77777777" w:rsidR="007A537F" w:rsidRPr="00F60ED0" w:rsidRDefault="007A537F" w:rsidP="007A537F">
      <w:pPr>
        <w:pStyle w:val="Lijstalinea"/>
        <w:numPr>
          <w:ilvl w:val="0"/>
          <w:numId w:val="5"/>
        </w:numPr>
        <w:spacing w:after="0" w:line="240" w:lineRule="auto"/>
        <w:rPr>
          <w:rFonts w:ascii="Calibri" w:hAnsi="Calibri" w:cs="Times New Roman"/>
          <w:lang w:val="nl-NL"/>
        </w:rPr>
      </w:pPr>
      <w:r w:rsidRPr="00F60ED0">
        <w:rPr>
          <w:rFonts w:ascii="Calibri" w:hAnsi="Calibri" w:cs="Times New Roman"/>
          <w:lang w:val="nl-NL"/>
        </w:rPr>
        <w:t xml:space="preserve">Ervaring opdoen met het uitvoeren van een </w:t>
      </w:r>
      <w:r w:rsidR="0056159C" w:rsidRPr="00F60ED0">
        <w:rPr>
          <w:rFonts w:ascii="Calibri" w:hAnsi="Calibri" w:cs="Times New Roman"/>
          <w:lang w:val="nl-NL"/>
        </w:rPr>
        <w:t xml:space="preserve">KPE, </w:t>
      </w:r>
      <w:r w:rsidRPr="00F60ED0">
        <w:rPr>
          <w:rFonts w:ascii="Calibri" w:hAnsi="Calibri" w:cs="Times New Roman"/>
          <w:lang w:val="nl-NL"/>
        </w:rPr>
        <w:t>DOPS</w:t>
      </w:r>
      <w:r w:rsidR="0056159C" w:rsidRPr="00F60ED0">
        <w:rPr>
          <w:rFonts w:ascii="Calibri" w:hAnsi="Calibri" w:cs="Times New Roman"/>
          <w:lang w:val="nl-NL"/>
        </w:rPr>
        <w:t>,</w:t>
      </w:r>
      <w:r w:rsidRPr="00F60ED0">
        <w:rPr>
          <w:rFonts w:ascii="Calibri" w:hAnsi="Calibri" w:cs="Times New Roman"/>
          <w:lang w:val="nl-NL"/>
        </w:rPr>
        <w:t xml:space="preserve"> CBD</w:t>
      </w:r>
      <w:r w:rsidR="0056159C" w:rsidRPr="00F60ED0">
        <w:rPr>
          <w:rFonts w:ascii="Calibri" w:hAnsi="Calibri" w:cs="Times New Roman"/>
          <w:lang w:val="nl-NL"/>
        </w:rPr>
        <w:t xml:space="preserve"> </w:t>
      </w:r>
    </w:p>
    <w:p w14:paraId="17785A40" w14:textId="77777777" w:rsidR="0056159C" w:rsidRPr="00F60ED0" w:rsidRDefault="0056159C" w:rsidP="007A537F">
      <w:pPr>
        <w:pStyle w:val="Lijstalinea"/>
        <w:numPr>
          <w:ilvl w:val="0"/>
          <w:numId w:val="5"/>
        </w:numPr>
        <w:spacing w:after="0" w:line="240" w:lineRule="auto"/>
        <w:rPr>
          <w:rFonts w:ascii="Calibri" w:hAnsi="Calibri" w:cs="Times New Roman"/>
          <w:lang w:val="nl-NL"/>
        </w:rPr>
      </w:pPr>
      <w:r w:rsidRPr="00F60ED0">
        <w:rPr>
          <w:rFonts w:ascii="Calibri" w:hAnsi="Calibri" w:cs="Times New Roman"/>
          <w:lang w:val="nl-NL"/>
        </w:rPr>
        <w:t>Bespreken functie en uitvoering  van een EPA beoordeling op de werkplek</w:t>
      </w:r>
    </w:p>
    <w:p w14:paraId="7F2AF65A" w14:textId="77777777" w:rsidR="007A537F" w:rsidRPr="00F60ED0" w:rsidRDefault="007A537F" w:rsidP="007A537F">
      <w:pPr>
        <w:spacing w:after="0" w:line="240" w:lineRule="auto"/>
        <w:rPr>
          <w:rFonts w:ascii="Calibri" w:hAnsi="Calibri" w:cs="Times New Roman"/>
          <w:lang w:val="nl-NL"/>
        </w:rPr>
      </w:pPr>
    </w:p>
    <w:p w14:paraId="2E39E83C" w14:textId="77777777" w:rsidR="007A537F" w:rsidRPr="00F60ED0" w:rsidRDefault="007A537F" w:rsidP="007A537F">
      <w:pPr>
        <w:spacing w:after="0" w:line="240" w:lineRule="auto"/>
        <w:rPr>
          <w:rFonts w:ascii="Calibri" w:hAnsi="Calibri" w:cs="Times New Roman"/>
          <w:lang w:val="nl-NL"/>
        </w:rPr>
      </w:pPr>
      <w:r w:rsidRPr="00F60ED0">
        <w:rPr>
          <w:rFonts w:ascii="Calibri" w:hAnsi="Calibri" w:cs="Times New Roman"/>
          <w:lang w:val="nl-NL"/>
        </w:rPr>
        <w:t>Middelen:</w:t>
      </w:r>
    </w:p>
    <w:p w14:paraId="7E8F2447" w14:textId="77777777" w:rsidR="007A537F" w:rsidRPr="00F60ED0" w:rsidRDefault="007A537F" w:rsidP="007A537F">
      <w:pPr>
        <w:pStyle w:val="Lijstalinea"/>
        <w:numPr>
          <w:ilvl w:val="0"/>
          <w:numId w:val="5"/>
        </w:numPr>
        <w:spacing w:after="0" w:line="240" w:lineRule="auto"/>
        <w:rPr>
          <w:rFonts w:ascii="Calibri" w:hAnsi="Calibri" w:cs="Times New Roman"/>
          <w:lang w:val="nl-NL"/>
        </w:rPr>
      </w:pPr>
      <w:r w:rsidRPr="00F60ED0">
        <w:rPr>
          <w:rFonts w:ascii="Calibri" w:hAnsi="Calibri" w:cs="Times New Roman"/>
          <w:lang w:val="nl-NL"/>
        </w:rPr>
        <w:t xml:space="preserve">PowerPoint </w:t>
      </w:r>
    </w:p>
    <w:p w14:paraId="546FB9DE" w14:textId="77777777" w:rsidR="007A537F" w:rsidRPr="00F60ED0" w:rsidRDefault="0056159C" w:rsidP="007A537F">
      <w:pPr>
        <w:pStyle w:val="Lijstalinea"/>
        <w:numPr>
          <w:ilvl w:val="0"/>
          <w:numId w:val="5"/>
        </w:numPr>
        <w:spacing w:after="0" w:line="240" w:lineRule="auto"/>
        <w:rPr>
          <w:rFonts w:ascii="Calibri" w:hAnsi="Calibri" w:cs="Times New Roman"/>
          <w:lang w:val="nl-NL"/>
        </w:rPr>
      </w:pPr>
      <w:r w:rsidRPr="00F60ED0">
        <w:rPr>
          <w:rFonts w:ascii="Calibri" w:hAnsi="Calibri" w:cs="Times New Roman"/>
          <w:lang w:val="nl-NL"/>
        </w:rPr>
        <w:lastRenderedPageBreak/>
        <w:t>Bijlage 2</w:t>
      </w:r>
      <w:r w:rsidR="007A537F" w:rsidRPr="00F60ED0">
        <w:rPr>
          <w:rFonts w:ascii="Calibri" w:hAnsi="Calibri" w:cs="Times New Roman"/>
          <w:lang w:val="nl-NL"/>
        </w:rPr>
        <w:t xml:space="preserve">, frame of </w:t>
      </w:r>
      <w:proofErr w:type="spellStart"/>
      <w:r w:rsidR="007A537F" w:rsidRPr="00F60ED0">
        <w:rPr>
          <w:rFonts w:ascii="Calibri" w:hAnsi="Calibri" w:cs="Times New Roman"/>
          <w:lang w:val="nl-NL"/>
        </w:rPr>
        <w:t>reference</w:t>
      </w:r>
      <w:proofErr w:type="spellEnd"/>
      <w:r w:rsidR="007A537F" w:rsidRPr="00F60ED0">
        <w:rPr>
          <w:rFonts w:ascii="Calibri" w:hAnsi="Calibri" w:cs="Times New Roman"/>
          <w:lang w:val="nl-NL"/>
        </w:rPr>
        <w:t xml:space="preserve"> formulier</w:t>
      </w:r>
    </w:p>
    <w:p w14:paraId="5D3A6013" w14:textId="77777777" w:rsidR="0056159C" w:rsidRPr="00F60ED0" w:rsidRDefault="0056159C" w:rsidP="007A537F">
      <w:pPr>
        <w:pStyle w:val="Lijstalinea"/>
        <w:numPr>
          <w:ilvl w:val="0"/>
          <w:numId w:val="5"/>
        </w:numPr>
        <w:spacing w:after="0" w:line="240" w:lineRule="auto"/>
        <w:rPr>
          <w:rFonts w:asciiTheme="minorHAnsi" w:hAnsiTheme="minorHAnsi" w:cs="Times New Roman"/>
          <w:lang w:val="nl-NL"/>
        </w:rPr>
      </w:pPr>
      <w:r w:rsidRPr="00F60ED0">
        <w:rPr>
          <w:rFonts w:asciiTheme="minorHAnsi" w:hAnsiTheme="minorHAnsi" w:cs="Times New Roman"/>
          <w:lang w:val="nl-NL"/>
        </w:rPr>
        <w:t>Bijlage 3, CBD hand-out en casus</w:t>
      </w:r>
    </w:p>
    <w:p w14:paraId="23849E5B" w14:textId="77777777" w:rsidR="007A537F" w:rsidRPr="00F60ED0" w:rsidRDefault="0056159C" w:rsidP="0056159C">
      <w:pPr>
        <w:pStyle w:val="Lijstalinea"/>
        <w:numPr>
          <w:ilvl w:val="0"/>
          <w:numId w:val="5"/>
        </w:numPr>
        <w:spacing w:after="0" w:line="240" w:lineRule="auto"/>
        <w:rPr>
          <w:rFonts w:asciiTheme="minorHAnsi" w:hAnsiTheme="minorHAnsi" w:cs="Times New Roman"/>
          <w:lang w:val="nl-NL"/>
        </w:rPr>
      </w:pPr>
      <w:r w:rsidRPr="00F60ED0">
        <w:rPr>
          <w:rFonts w:asciiTheme="minorHAnsi" w:hAnsiTheme="minorHAnsi" w:cs="Times New Roman"/>
          <w:lang w:val="nl-NL"/>
        </w:rPr>
        <w:t>Bijlage 4, portfolio formulier</w:t>
      </w:r>
    </w:p>
    <w:p w14:paraId="31BBE0A7" w14:textId="77777777" w:rsidR="0056159C" w:rsidRPr="00F60ED0" w:rsidRDefault="0056159C" w:rsidP="0056159C">
      <w:pPr>
        <w:pStyle w:val="Lijstalinea"/>
        <w:spacing w:after="0" w:line="240" w:lineRule="auto"/>
        <w:rPr>
          <w:rFonts w:asciiTheme="minorHAnsi" w:hAnsiTheme="minorHAnsi" w:cs="Times New Roman"/>
          <w:lang w:val="nl-NL"/>
        </w:rPr>
      </w:pPr>
    </w:p>
    <w:p w14:paraId="0FA6271C" w14:textId="77777777" w:rsidR="0056159C" w:rsidRPr="00F60ED0" w:rsidRDefault="0056159C" w:rsidP="0056159C">
      <w:pPr>
        <w:pStyle w:val="Normaalweb"/>
        <w:spacing w:before="0" w:beforeAutospacing="0" w:after="0" w:afterAutospacing="0"/>
        <w:rPr>
          <w:rFonts w:ascii="Segoe UI" w:hAnsi="Segoe UI" w:cs="Segoe UI"/>
          <w:sz w:val="20"/>
          <w:szCs w:val="22"/>
        </w:rPr>
      </w:pPr>
      <w:r w:rsidRPr="00F60ED0">
        <w:rPr>
          <w:rFonts w:ascii="Segoe UI" w:hAnsi="Segoe UI" w:cs="Segoe UI"/>
          <w:sz w:val="20"/>
          <w:szCs w:val="22"/>
        </w:rPr>
        <w:t>Werkvorm: Plenaire introductie, subgroepen, plenaire nabespreking</w:t>
      </w:r>
    </w:p>
    <w:p w14:paraId="743718BD" w14:textId="77777777" w:rsidR="0056159C" w:rsidRPr="00F60ED0" w:rsidRDefault="0056159C" w:rsidP="0056159C">
      <w:pPr>
        <w:pStyle w:val="Normaalweb"/>
        <w:spacing w:before="0" w:beforeAutospacing="0" w:after="0" w:afterAutospacing="0"/>
        <w:rPr>
          <w:rFonts w:ascii="Segoe UI" w:hAnsi="Segoe UI" w:cs="Segoe UI"/>
          <w:sz w:val="20"/>
          <w:szCs w:val="22"/>
        </w:rPr>
      </w:pPr>
    </w:p>
    <w:p w14:paraId="00BCF403" w14:textId="77777777" w:rsidR="00097140" w:rsidRPr="00F60ED0" w:rsidRDefault="00097140" w:rsidP="00C649ED">
      <w:pPr>
        <w:pStyle w:val="Normaalweb"/>
        <w:spacing w:before="0" w:beforeAutospacing="0" w:after="240" w:afterAutospacing="0"/>
        <w:rPr>
          <w:rFonts w:asciiTheme="minorHAnsi" w:hAnsiTheme="minorHAnsi" w:cs="Segoe UI"/>
          <w:sz w:val="22"/>
          <w:szCs w:val="22"/>
          <w:u w:val="single"/>
        </w:rPr>
      </w:pPr>
      <w:r w:rsidRPr="00F60ED0">
        <w:rPr>
          <w:rFonts w:asciiTheme="minorHAnsi" w:hAnsiTheme="minorHAnsi" w:cs="Segoe UI"/>
          <w:sz w:val="22"/>
          <w:szCs w:val="22"/>
          <w:u w:val="single"/>
        </w:rPr>
        <w:t>Oefening 3: Ons team (30 min)</w:t>
      </w:r>
    </w:p>
    <w:p w14:paraId="6BE9D98D" w14:textId="77777777" w:rsidR="0056159C" w:rsidRPr="00F60ED0" w:rsidRDefault="0056159C" w:rsidP="0056159C">
      <w:pPr>
        <w:spacing w:after="0" w:line="240" w:lineRule="auto"/>
        <w:rPr>
          <w:rFonts w:asciiTheme="minorHAnsi" w:hAnsiTheme="minorHAnsi" w:cs="Times New Roman"/>
          <w:lang w:val="nl-NL"/>
        </w:rPr>
      </w:pPr>
      <w:r w:rsidRPr="00F60ED0">
        <w:rPr>
          <w:rFonts w:asciiTheme="minorHAnsi" w:hAnsiTheme="minorHAnsi" w:cs="Times New Roman"/>
          <w:lang w:val="nl-NL"/>
        </w:rPr>
        <w:t>Doel:</w:t>
      </w:r>
    </w:p>
    <w:p w14:paraId="054BD47D" w14:textId="77777777" w:rsidR="00B179AA" w:rsidRPr="00F60ED0" w:rsidRDefault="00D2082B" w:rsidP="00B179AA">
      <w:pPr>
        <w:pStyle w:val="Lijstalinea"/>
        <w:numPr>
          <w:ilvl w:val="0"/>
          <w:numId w:val="5"/>
        </w:numPr>
        <w:spacing w:after="0" w:line="240" w:lineRule="auto"/>
        <w:rPr>
          <w:rFonts w:asciiTheme="minorHAnsi" w:hAnsiTheme="minorHAnsi" w:cs="Times New Roman"/>
          <w:lang w:val="nl-NL"/>
        </w:rPr>
      </w:pPr>
      <w:r w:rsidRPr="00F60ED0">
        <w:rPr>
          <w:rFonts w:asciiTheme="minorHAnsi" w:hAnsiTheme="minorHAnsi" w:cs="Times New Roman"/>
          <w:lang w:val="nl-NL"/>
        </w:rPr>
        <w:t xml:space="preserve">Reflecteren op </w:t>
      </w:r>
      <w:r w:rsidR="00825370" w:rsidRPr="00F60ED0">
        <w:rPr>
          <w:rFonts w:asciiTheme="minorHAnsi" w:hAnsiTheme="minorHAnsi" w:cs="Times New Roman"/>
          <w:lang w:val="nl-NL"/>
        </w:rPr>
        <w:t xml:space="preserve">eigen werkcultuur </w:t>
      </w:r>
    </w:p>
    <w:p w14:paraId="49236B65" w14:textId="77777777" w:rsidR="00825370" w:rsidRPr="00F60ED0" w:rsidRDefault="00EB7D12" w:rsidP="00B179AA">
      <w:pPr>
        <w:pStyle w:val="Lijstalinea"/>
        <w:numPr>
          <w:ilvl w:val="0"/>
          <w:numId w:val="5"/>
        </w:numPr>
        <w:spacing w:after="0" w:line="240" w:lineRule="auto"/>
        <w:rPr>
          <w:rFonts w:asciiTheme="minorHAnsi" w:hAnsiTheme="minorHAnsi" w:cs="Times New Roman"/>
          <w:lang w:val="nl-NL"/>
        </w:rPr>
      </w:pPr>
      <w:r w:rsidRPr="00F60ED0">
        <w:rPr>
          <w:rFonts w:asciiTheme="minorHAnsi" w:hAnsiTheme="minorHAnsi" w:cs="Times New Roman"/>
          <w:lang w:val="nl-NL"/>
        </w:rPr>
        <w:t>Ontdekken bestaande</w:t>
      </w:r>
      <w:r w:rsidR="00825370" w:rsidRPr="00F60ED0">
        <w:rPr>
          <w:rFonts w:asciiTheme="minorHAnsi" w:hAnsiTheme="minorHAnsi" w:cs="Times New Roman"/>
          <w:lang w:val="nl-NL"/>
        </w:rPr>
        <w:t xml:space="preserve"> normen en waarden rondom opleiden</w:t>
      </w:r>
      <w:r w:rsidRPr="00F60ED0">
        <w:rPr>
          <w:rFonts w:asciiTheme="minorHAnsi" w:hAnsiTheme="minorHAnsi" w:cs="Times New Roman"/>
          <w:lang w:val="nl-NL"/>
        </w:rPr>
        <w:t xml:space="preserve"> bij zelf en collega’s</w:t>
      </w:r>
    </w:p>
    <w:p w14:paraId="6EDBCD11" w14:textId="77777777" w:rsidR="00D2082B" w:rsidRPr="00F60ED0" w:rsidRDefault="00D2082B" w:rsidP="00D2082B">
      <w:pPr>
        <w:pStyle w:val="Lijstalinea"/>
        <w:numPr>
          <w:ilvl w:val="0"/>
          <w:numId w:val="5"/>
        </w:numPr>
        <w:spacing w:after="0" w:line="240" w:lineRule="auto"/>
        <w:rPr>
          <w:rFonts w:asciiTheme="minorHAnsi" w:hAnsiTheme="minorHAnsi" w:cs="Times New Roman"/>
          <w:lang w:val="nl-NL"/>
        </w:rPr>
      </w:pPr>
      <w:r w:rsidRPr="00F60ED0">
        <w:rPr>
          <w:rFonts w:asciiTheme="minorHAnsi" w:hAnsiTheme="minorHAnsi" w:cs="Times New Roman"/>
          <w:lang w:val="nl-NL"/>
        </w:rPr>
        <w:t xml:space="preserve">Formuleren </w:t>
      </w:r>
      <w:r w:rsidR="00825370" w:rsidRPr="00F60ED0">
        <w:rPr>
          <w:rFonts w:asciiTheme="minorHAnsi" w:hAnsiTheme="minorHAnsi" w:cs="Times New Roman"/>
          <w:lang w:val="nl-NL"/>
        </w:rPr>
        <w:t xml:space="preserve">collectieve </w:t>
      </w:r>
      <w:r w:rsidRPr="00F60ED0">
        <w:rPr>
          <w:rFonts w:asciiTheme="minorHAnsi" w:hAnsiTheme="minorHAnsi" w:cs="Times New Roman"/>
          <w:lang w:val="nl-NL"/>
        </w:rPr>
        <w:t>kernwaarden van de opleidingsgroep</w:t>
      </w:r>
    </w:p>
    <w:p w14:paraId="0156FB0B" w14:textId="77777777" w:rsidR="00D2082B" w:rsidRPr="00F60ED0" w:rsidRDefault="00D2082B" w:rsidP="00D2082B">
      <w:pPr>
        <w:pStyle w:val="Lijstalinea"/>
        <w:numPr>
          <w:ilvl w:val="0"/>
          <w:numId w:val="5"/>
        </w:numPr>
        <w:spacing w:after="0" w:line="240" w:lineRule="auto"/>
        <w:rPr>
          <w:rFonts w:asciiTheme="minorHAnsi" w:hAnsiTheme="minorHAnsi" w:cs="Times New Roman"/>
          <w:lang w:val="nl-NL"/>
        </w:rPr>
      </w:pPr>
      <w:r w:rsidRPr="00F60ED0">
        <w:rPr>
          <w:rFonts w:asciiTheme="minorHAnsi" w:hAnsiTheme="minorHAnsi" w:cs="Times New Roman"/>
          <w:lang w:val="nl-NL"/>
        </w:rPr>
        <w:t xml:space="preserve">Bewustwording kracht informeel leren en </w:t>
      </w:r>
      <w:proofErr w:type="spellStart"/>
      <w:r w:rsidRPr="00F60ED0">
        <w:rPr>
          <w:rFonts w:asciiTheme="minorHAnsi" w:hAnsiTheme="minorHAnsi" w:cs="Times New Roman"/>
          <w:lang w:val="nl-NL"/>
        </w:rPr>
        <w:t>hidden</w:t>
      </w:r>
      <w:proofErr w:type="spellEnd"/>
      <w:r w:rsidRPr="00F60ED0">
        <w:rPr>
          <w:rFonts w:asciiTheme="minorHAnsi" w:hAnsiTheme="minorHAnsi" w:cs="Times New Roman"/>
          <w:lang w:val="nl-NL"/>
        </w:rPr>
        <w:t xml:space="preserve"> curriculum</w:t>
      </w:r>
    </w:p>
    <w:p w14:paraId="00E97DD6" w14:textId="77777777" w:rsidR="00D2082B" w:rsidRPr="00F60ED0" w:rsidRDefault="00D2082B" w:rsidP="00D2082B">
      <w:pPr>
        <w:pStyle w:val="Lijstalinea"/>
        <w:numPr>
          <w:ilvl w:val="0"/>
          <w:numId w:val="5"/>
        </w:numPr>
        <w:spacing w:after="0" w:line="240" w:lineRule="auto"/>
        <w:rPr>
          <w:rFonts w:asciiTheme="minorHAnsi" w:hAnsiTheme="minorHAnsi" w:cs="Times New Roman"/>
          <w:lang w:val="nl-NL"/>
        </w:rPr>
      </w:pPr>
      <w:r w:rsidRPr="00F60ED0">
        <w:rPr>
          <w:rFonts w:asciiTheme="minorHAnsi" w:hAnsiTheme="minorHAnsi" w:cs="Times New Roman"/>
          <w:lang w:val="nl-NL"/>
        </w:rPr>
        <w:t xml:space="preserve">Tips van </w:t>
      </w:r>
      <w:proofErr w:type="spellStart"/>
      <w:r w:rsidRPr="00F60ED0">
        <w:rPr>
          <w:rFonts w:asciiTheme="minorHAnsi" w:hAnsiTheme="minorHAnsi" w:cs="Times New Roman"/>
          <w:lang w:val="nl-NL"/>
        </w:rPr>
        <w:t>aios</w:t>
      </w:r>
      <w:proofErr w:type="spellEnd"/>
    </w:p>
    <w:p w14:paraId="188D2DFF" w14:textId="77777777" w:rsidR="00B179AA" w:rsidRPr="00F60ED0" w:rsidRDefault="00B179AA" w:rsidP="0056159C">
      <w:pPr>
        <w:spacing w:after="0" w:line="240" w:lineRule="auto"/>
        <w:rPr>
          <w:rFonts w:asciiTheme="minorHAnsi" w:hAnsiTheme="minorHAnsi" w:cs="Times New Roman"/>
          <w:lang w:val="nl-NL"/>
        </w:rPr>
      </w:pPr>
    </w:p>
    <w:p w14:paraId="7B2A57E6" w14:textId="77777777" w:rsidR="0056159C" w:rsidRPr="00F60ED0" w:rsidRDefault="0056159C" w:rsidP="0056159C">
      <w:pPr>
        <w:spacing w:after="0" w:line="240" w:lineRule="auto"/>
        <w:rPr>
          <w:rFonts w:asciiTheme="minorHAnsi" w:hAnsiTheme="minorHAnsi" w:cs="Times New Roman"/>
          <w:lang w:val="nl-NL"/>
        </w:rPr>
      </w:pPr>
      <w:r w:rsidRPr="00F60ED0">
        <w:rPr>
          <w:rFonts w:asciiTheme="minorHAnsi" w:hAnsiTheme="minorHAnsi" w:cs="Times New Roman"/>
          <w:lang w:val="nl-NL"/>
        </w:rPr>
        <w:t>Middelen:</w:t>
      </w:r>
    </w:p>
    <w:p w14:paraId="227B1651" w14:textId="77777777" w:rsidR="0056159C" w:rsidRPr="00F60ED0" w:rsidRDefault="0056159C" w:rsidP="0056159C">
      <w:pPr>
        <w:pStyle w:val="Lijstalinea"/>
        <w:numPr>
          <w:ilvl w:val="0"/>
          <w:numId w:val="5"/>
        </w:numPr>
        <w:spacing w:after="0" w:line="240" w:lineRule="auto"/>
        <w:rPr>
          <w:rFonts w:asciiTheme="minorHAnsi" w:hAnsiTheme="minorHAnsi" w:cs="Times New Roman"/>
          <w:lang w:val="nl-NL"/>
        </w:rPr>
      </w:pPr>
      <w:r w:rsidRPr="00F60ED0">
        <w:rPr>
          <w:rFonts w:asciiTheme="minorHAnsi" w:hAnsiTheme="minorHAnsi" w:cs="Times New Roman"/>
          <w:lang w:val="nl-NL"/>
        </w:rPr>
        <w:t xml:space="preserve">PowerPoint </w:t>
      </w:r>
    </w:p>
    <w:p w14:paraId="6713F81E" w14:textId="77777777" w:rsidR="0056159C" w:rsidRPr="00F60ED0" w:rsidRDefault="0056159C" w:rsidP="0056159C">
      <w:pPr>
        <w:spacing w:after="0" w:line="240" w:lineRule="auto"/>
        <w:rPr>
          <w:rFonts w:ascii="Calibri" w:hAnsi="Calibri" w:cs="Times New Roman"/>
          <w:lang w:val="nl-NL"/>
        </w:rPr>
      </w:pPr>
    </w:p>
    <w:p w14:paraId="042276D0" w14:textId="77777777" w:rsidR="0056159C" w:rsidRPr="00F60ED0" w:rsidRDefault="0056159C" w:rsidP="0056159C">
      <w:pPr>
        <w:pStyle w:val="Normaalweb"/>
        <w:spacing w:before="0" w:beforeAutospacing="0" w:after="0" w:afterAutospacing="0"/>
        <w:rPr>
          <w:rFonts w:ascii="Segoe UI" w:hAnsi="Segoe UI" w:cs="Segoe UI"/>
          <w:sz w:val="20"/>
          <w:szCs w:val="22"/>
        </w:rPr>
      </w:pPr>
      <w:r w:rsidRPr="00F60ED0">
        <w:rPr>
          <w:rFonts w:ascii="Segoe UI" w:hAnsi="Segoe UI" w:cs="Segoe UI"/>
          <w:sz w:val="20"/>
          <w:szCs w:val="22"/>
        </w:rPr>
        <w:t>Werkvorm: Plenaire introductie, subgroepen</w:t>
      </w:r>
      <w:r w:rsidR="00547464" w:rsidRPr="00F60ED0">
        <w:rPr>
          <w:rFonts w:ascii="Segoe UI" w:hAnsi="Segoe UI" w:cs="Segoe UI"/>
          <w:sz w:val="20"/>
          <w:szCs w:val="22"/>
        </w:rPr>
        <w:t>/speeddate</w:t>
      </w:r>
      <w:r w:rsidRPr="00F60ED0">
        <w:rPr>
          <w:rFonts w:ascii="Segoe UI" w:hAnsi="Segoe UI" w:cs="Segoe UI"/>
          <w:sz w:val="20"/>
          <w:szCs w:val="22"/>
        </w:rPr>
        <w:t>, plenaire nabespreking</w:t>
      </w:r>
    </w:p>
    <w:p w14:paraId="3934A9DB" w14:textId="77777777" w:rsidR="0056159C" w:rsidRPr="00F60ED0" w:rsidRDefault="0056159C" w:rsidP="0056159C">
      <w:pPr>
        <w:spacing w:after="0" w:line="240" w:lineRule="auto"/>
        <w:rPr>
          <w:rFonts w:ascii="Calibri" w:hAnsi="Calibri" w:cs="Times New Roman"/>
          <w:lang w:val="nl-NL"/>
        </w:rPr>
      </w:pPr>
    </w:p>
    <w:p w14:paraId="34651B6A" w14:textId="77777777" w:rsidR="00097140" w:rsidRPr="00F60ED0" w:rsidRDefault="0056159C" w:rsidP="00C649ED">
      <w:pPr>
        <w:pStyle w:val="Normaalweb"/>
        <w:spacing w:before="0" w:beforeAutospacing="0" w:after="240" w:afterAutospacing="0"/>
        <w:rPr>
          <w:rFonts w:asciiTheme="minorHAnsi" w:hAnsiTheme="minorHAnsi" w:cs="Segoe UI"/>
          <w:sz w:val="22"/>
          <w:szCs w:val="22"/>
          <w:u w:val="single"/>
        </w:rPr>
      </w:pPr>
      <w:r w:rsidRPr="00F60ED0">
        <w:rPr>
          <w:rFonts w:asciiTheme="minorHAnsi" w:hAnsiTheme="minorHAnsi" w:cs="Segoe UI"/>
          <w:sz w:val="22"/>
          <w:szCs w:val="22"/>
          <w:u w:val="single"/>
        </w:rPr>
        <w:t>Afsluiting en evaluatie (1</w:t>
      </w:r>
      <w:r w:rsidR="00D2082B" w:rsidRPr="00F60ED0">
        <w:rPr>
          <w:rFonts w:asciiTheme="minorHAnsi" w:hAnsiTheme="minorHAnsi" w:cs="Segoe UI"/>
          <w:sz w:val="22"/>
          <w:szCs w:val="22"/>
          <w:u w:val="single"/>
        </w:rPr>
        <w:t>0</w:t>
      </w:r>
      <w:r w:rsidRPr="00F60ED0">
        <w:rPr>
          <w:rFonts w:asciiTheme="minorHAnsi" w:hAnsiTheme="minorHAnsi" w:cs="Segoe UI"/>
          <w:sz w:val="22"/>
          <w:szCs w:val="22"/>
          <w:u w:val="single"/>
        </w:rPr>
        <w:t xml:space="preserve"> min)</w:t>
      </w:r>
    </w:p>
    <w:p w14:paraId="25D977B8" w14:textId="77777777" w:rsidR="00547464" w:rsidRPr="00F60ED0" w:rsidRDefault="00547464" w:rsidP="00547464">
      <w:pPr>
        <w:spacing w:after="0" w:line="240" w:lineRule="auto"/>
        <w:rPr>
          <w:rFonts w:ascii="Calibri" w:hAnsi="Calibri" w:cs="Times New Roman"/>
          <w:lang w:val="nl-NL"/>
        </w:rPr>
      </w:pPr>
      <w:r w:rsidRPr="00F60ED0">
        <w:rPr>
          <w:rFonts w:ascii="Calibri" w:hAnsi="Calibri" w:cs="Times New Roman"/>
          <w:lang w:val="nl-NL"/>
        </w:rPr>
        <w:t>Doel:</w:t>
      </w:r>
    </w:p>
    <w:p w14:paraId="22D288E4" w14:textId="77777777" w:rsidR="00547464" w:rsidRPr="00F60ED0" w:rsidRDefault="00547464" w:rsidP="00547464">
      <w:pPr>
        <w:pStyle w:val="Lijstalinea"/>
        <w:numPr>
          <w:ilvl w:val="0"/>
          <w:numId w:val="5"/>
        </w:numPr>
        <w:spacing w:after="0" w:line="240" w:lineRule="auto"/>
        <w:rPr>
          <w:rFonts w:ascii="Calibri" w:hAnsi="Calibri" w:cs="Times New Roman"/>
          <w:lang w:val="nl-NL"/>
        </w:rPr>
      </w:pPr>
      <w:r w:rsidRPr="00F60ED0">
        <w:rPr>
          <w:rFonts w:ascii="Calibri" w:hAnsi="Calibri" w:cs="Times New Roman"/>
          <w:lang w:val="nl-NL"/>
        </w:rPr>
        <w:t>Terugblik ervaren opbrengst training</w:t>
      </w:r>
    </w:p>
    <w:p w14:paraId="01DA4B67" w14:textId="77777777" w:rsidR="00547464" w:rsidRPr="00F60ED0" w:rsidRDefault="00547464" w:rsidP="00547464">
      <w:pPr>
        <w:pStyle w:val="Lijstalinea"/>
        <w:numPr>
          <w:ilvl w:val="0"/>
          <w:numId w:val="5"/>
        </w:numPr>
        <w:spacing w:after="0" w:line="240" w:lineRule="auto"/>
        <w:rPr>
          <w:rFonts w:ascii="Calibri" w:hAnsi="Calibri" w:cs="Times New Roman"/>
          <w:lang w:val="nl-NL"/>
        </w:rPr>
      </w:pPr>
      <w:r w:rsidRPr="00F60ED0">
        <w:rPr>
          <w:rFonts w:ascii="Calibri" w:hAnsi="Calibri" w:cs="Times New Roman"/>
          <w:lang w:val="nl-NL"/>
        </w:rPr>
        <w:t>Inventarisatie van eventuele vervolgstappen</w:t>
      </w:r>
    </w:p>
    <w:p w14:paraId="2E8B6737" w14:textId="77777777" w:rsidR="00547464" w:rsidRPr="00F60ED0" w:rsidRDefault="00547464" w:rsidP="00547464">
      <w:pPr>
        <w:spacing w:after="0" w:line="240" w:lineRule="auto"/>
        <w:rPr>
          <w:rFonts w:ascii="Calibri" w:hAnsi="Calibri" w:cs="Times New Roman"/>
          <w:lang w:val="nl-NL"/>
        </w:rPr>
      </w:pPr>
    </w:p>
    <w:p w14:paraId="350376AF" w14:textId="77777777" w:rsidR="00547464" w:rsidRPr="00F60ED0" w:rsidRDefault="00547464" w:rsidP="00547464">
      <w:pPr>
        <w:spacing w:after="0" w:line="240" w:lineRule="auto"/>
        <w:rPr>
          <w:rFonts w:ascii="Calibri" w:hAnsi="Calibri" w:cs="Times New Roman"/>
          <w:lang w:val="nl-NL"/>
        </w:rPr>
      </w:pPr>
      <w:r w:rsidRPr="00F60ED0">
        <w:rPr>
          <w:rFonts w:ascii="Calibri" w:hAnsi="Calibri" w:cs="Times New Roman"/>
          <w:lang w:val="nl-NL"/>
        </w:rPr>
        <w:t>Middelen:</w:t>
      </w:r>
    </w:p>
    <w:p w14:paraId="60ECEFEA" w14:textId="77777777" w:rsidR="00547464" w:rsidRPr="00F60ED0" w:rsidRDefault="00547464" w:rsidP="00547464">
      <w:pPr>
        <w:pStyle w:val="Lijstalinea"/>
        <w:numPr>
          <w:ilvl w:val="0"/>
          <w:numId w:val="5"/>
        </w:numPr>
        <w:spacing w:after="0" w:line="240" w:lineRule="auto"/>
        <w:rPr>
          <w:rFonts w:ascii="Calibri" w:hAnsi="Calibri" w:cs="Times New Roman"/>
          <w:lang w:val="nl-NL"/>
        </w:rPr>
      </w:pPr>
      <w:r w:rsidRPr="00F60ED0">
        <w:rPr>
          <w:rFonts w:ascii="Calibri" w:hAnsi="Calibri" w:cs="Times New Roman"/>
          <w:lang w:val="nl-NL"/>
        </w:rPr>
        <w:t xml:space="preserve">PowerPoint </w:t>
      </w:r>
    </w:p>
    <w:p w14:paraId="7CBCC3C3" w14:textId="77777777" w:rsidR="0056159C" w:rsidRPr="00F60ED0" w:rsidRDefault="0056159C" w:rsidP="00C649ED">
      <w:pPr>
        <w:pStyle w:val="Normaalweb"/>
        <w:spacing w:before="0" w:beforeAutospacing="0" w:after="240" w:afterAutospacing="0"/>
        <w:rPr>
          <w:rFonts w:asciiTheme="minorHAnsi" w:hAnsiTheme="minorHAnsi" w:cs="Segoe UI"/>
          <w:sz w:val="22"/>
          <w:szCs w:val="22"/>
          <w:u w:val="single"/>
        </w:rPr>
      </w:pPr>
    </w:p>
    <w:p w14:paraId="70AF1549" w14:textId="77777777" w:rsidR="00547464" w:rsidRPr="00F60ED0" w:rsidRDefault="00547464">
      <w:pPr>
        <w:spacing w:after="160" w:line="259" w:lineRule="auto"/>
        <w:rPr>
          <w:rFonts w:eastAsia="Times New Roman" w:cs="Segoe UI"/>
          <w:b/>
          <w:sz w:val="20"/>
          <w:szCs w:val="20"/>
          <w:lang w:val="nl-NL" w:eastAsia="nl-NL"/>
        </w:rPr>
      </w:pPr>
      <w:r w:rsidRPr="00F60ED0">
        <w:rPr>
          <w:rFonts w:cs="Segoe UI"/>
          <w:b/>
          <w:sz w:val="20"/>
          <w:szCs w:val="20"/>
        </w:rPr>
        <w:br w:type="page"/>
      </w:r>
    </w:p>
    <w:p w14:paraId="07D07EB2" w14:textId="77777777" w:rsidR="007A537F" w:rsidRPr="00F60ED0" w:rsidRDefault="007A537F" w:rsidP="007A537F">
      <w:pPr>
        <w:pStyle w:val="Normaalweb"/>
        <w:spacing w:before="0" w:beforeAutospacing="0" w:after="240" w:afterAutospacing="0"/>
        <w:rPr>
          <w:rFonts w:ascii="Segoe UI" w:hAnsi="Segoe UI" w:cs="Segoe UI"/>
          <w:b/>
          <w:sz w:val="20"/>
          <w:szCs w:val="20"/>
        </w:rPr>
      </w:pPr>
      <w:r w:rsidRPr="00F60ED0">
        <w:rPr>
          <w:rFonts w:ascii="Segoe UI" w:hAnsi="Segoe UI" w:cs="Segoe UI"/>
          <w:b/>
          <w:sz w:val="20"/>
          <w:szCs w:val="20"/>
        </w:rPr>
        <w:lastRenderedPageBreak/>
        <w:t xml:space="preserve">Bijlage 1 </w:t>
      </w:r>
      <w:r w:rsidR="0056159C" w:rsidRPr="00F60ED0">
        <w:rPr>
          <w:rFonts w:ascii="Segoe UI" w:hAnsi="Segoe UI" w:cs="Segoe UI"/>
          <w:b/>
          <w:sz w:val="20"/>
          <w:szCs w:val="20"/>
        </w:rPr>
        <w:t>–</w:t>
      </w:r>
      <w:r w:rsidR="00547464" w:rsidRPr="00F60ED0">
        <w:rPr>
          <w:rFonts w:ascii="Segoe UI" w:hAnsi="Segoe UI" w:cs="Segoe UI"/>
          <w:b/>
          <w:sz w:val="20"/>
          <w:szCs w:val="20"/>
        </w:rPr>
        <w:t xml:space="preserve"> R</w:t>
      </w:r>
      <w:r w:rsidR="0056159C" w:rsidRPr="00F60ED0">
        <w:rPr>
          <w:rFonts w:ascii="Segoe UI" w:hAnsi="Segoe UI" w:cs="Segoe UI"/>
          <w:b/>
          <w:sz w:val="20"/>
          <w:szCs w:val="20"/>
        </w:rPr>
        <w:t>olbeschrijvingen oefening 1</w:t>
      </w:r>
    </w:p>
    <w:p w14:paraId="649918CD" w14:textId="77777777" w:rsidR="00547464" w:rsidRPr="00F60ED0" w:rsidRDefault="00547464" w:rsidP="00547464">
      <w:pPr>
        <w:rPr>
          <w:rFonts w:asciiTheme="minorHAnsi" w:hAnsiTheme="minorHAnsi"/>
          <w:i/>
          <w:lang w:val="nl-NL"/>
        </w:rPr>
      </w:pPr>
      <w:r w:rsidRPr="00F60ED0">
        <w:rPr>
          <w:rFonts w:asciiTheme="minorHAnsi" w:hAnsiTheme="minorHAnsi"/>
          <w:b/>
          <w:lang w:val="nl-NL"/>
        </w:rPr>
        <w:t>Rol 1</w:t>
      </w:r>
      <w:r w:rsidRPr="00F60ED0">
        <w:rPr>
          <w:rFonts w:asciiTheme="minorHAnsi" w:hAnsiTheme="minorHAnsi"/>
          <w:b/>
          <w:lang w:val="nl-NL"/>
        </w:rPr>
        <w:br/>
        <w:t>Stagebegeleider Urgentiegeneeskunde</w:t>
      </w:r>
      <w:r w:rsidRPr="00F60ED0">
        <w:rPr>
          <w:rFonts w:asciiTheme="minorHAnsi" w:hAnsiTheme="minorHAnsi"/>
          <w:b/>
          <w:lang w:val="nl-NL"/>
        </w:rPr>
        <w:br/>
      </w:r>
      <w:r w:rsidRPr="00F60ED0">
        <w:rPr>
          <w:rFonts w:asciiTheme="minorHAnsi" w:hAnsiTheme="minorHAnsi"/>
          <w:i/>
          <w:lang w:val="nl-NL"/>
        </w:rPr>
        <w:br/>
        <w:t xml:space="preserve">Jouw rol: de eerste </w:t>
      </w:r>
      <w:proofErr w:type="spellStart"/>
      <w:r w:rsidRPr="00F60ED0">
        <w:rPr>
          <w:rFonts w:asciiTheme="minorHAnsi" w:hAnsiTheme="minorHAnsi"/>
          <w:i/>
          <w:lang w:val="nl-NL"/>
        </w:rPr>
        <w:t>reviewer</w:t>
      </w:r>
      <w:proofErr w:type="spellEnd"/>
    </w:p>
    <w:p w14:paraId="60595BC5" w14:textId="77777777" w:rsidR="00547464" w:rsidRPr="00F60ED0" w:rsidRDefault="00547464" w:rsidP="00547464">
      <w:pPr>
        <w:rPr>
          <w:rFonts w:asciiTheme="minorHAnsi" w:hAnsiTheme="minorHAnsi"/>
          <w:lang w:val="nl-NL"/>
        </w:rPr>
      </w:pPr>
      <w:r w:rsidRPr="00F60ED0">
        <w:rPr>
          <w:rFonts w:asciiTheme="minorHAnsi" w:hAnsiTheme="minorHAnsi"/>
          <w:lang w:val="nl-NL"/>
        </w:rPr>
        <w:t xml:space="preserve">Je bent binnen de opleiding anesthesiologie de stagebegeleider urgentiegeneeskunde. Dat wil zeggen dat jij binnenshuis de kwaliteit van de opleiding op dit gebied waarborgt. Ook monitor je de voortgang van de AIOS op dit gebied en ben je eerste aanspreekpunt voor AIOS met vragen gerelateerd aan urgentiegeneeskunde. </w:t>
      </w:r>
    </w:p>
    <w:p w14:paraId="5F22729A" w14:textId="77777777" w:rsidR="00547464" w:rsidRPr="00F60ED0" w:rsidRDefault="00547464" w:rsidP="00547464">
      <w:pPr>
        <w:rPr>
          <w:rFonts w:asciiTheme="minorHAnsi" w:hAnsiTheme="minorHAnsi"/>
          <w:lang w:val="nl-NL"/>
        </w:rPr>
      </w:pPr>
      <w:r w:rsidRPr="00F60ED0">
        <w:rPr>
          <w:rFonts w:asciiTheme="minorHAnsi" w:hAnsiTheme="minorHAnsi"/>
          <w:lang w:val="nl-NL"/>
        </w:rPr>
        <w:t xml:space="preserve">Sinds het nieuwe opleidingsplan van kracht is draag je ook zorgje voor bekwaamverklaringen van de urgentie </w:t>
      </w:r>
      <w:proofErr w:type="spellStart"/>
      <w:r w:rsidRPr="00F60ED0">
        <w:rPr>
          <w:rFonts w:asciiTheme="minorHAnsi" w:hAnsiTheme="minorHAnsi"/>
          <w:lang w:val="nl-NL"/>
        </w:rPr>
        <w:t>EPA’s</w:t>
      </w:r>
      <w:proofErr w:type="spellEnd"/>
      <w:r w:rsidRPr="00F60ED0">
        <w:rPr>
          <w:rFonts w:asciiTheme="minorHAnsi" w:hAnsiTheme="minorHAnsi"/>
          <w:lang w:val="nl-NL"/>
        </w:rPr>
        <w:t xml:space="preserve">. Dit doe je in samenspraak met je collega-anesthesiologen van de urgentievakgroep. Bekwaamverklaringen worden in de huidige werkwijze op voorstel van de AIOS en de opleidingsgroep voorgelegd aan de opleider ter validatie, maar jij bent samen met de vakgroep verantwoordelijk voor de inhoudelijke argumentatie. </w:t>
      </w:r>
    </w:p>
    <w:p w14:paraId="47935636" w14:textId="77777777" w:rsidR="00547464" w:rsidRPr="00F60ED0" w:rsidRDefault="00547464" w:rsidP="00547464">
      <w:pPr>
        <w:rPr>
          <w:rFonts w:asciiTheme="minorHAnsi" w:hAnsiTheme="minorHAnsi"/>
          <w:lang w:val="nl-NL"/>
        </w:rPr>
      </w:pPr>
      <w:r w:rsidRPr="00F60ED0">
        <w:rPr>
          <w:rFonts w:asciiTheme="minorHAnsi" w:hAnsiTheme="minorHAnsi"/>
          <w:lang w:val="nl-NL"/>
        </w:rPr>
        <w:t xml:space="preserve">Derdejaars AIOS Eric heeft recent gevraagd of je denkt dat hij in aanmerking komt voor de bekwaamverklaring van EPA UG-1 ‘opvang van een multitraumapatiënt’ op supervisieniveau 4. </w:t>
      </w:r>
    </w:p>
    <w:p w14:paraId="7A5F2E67" w14:textId="77777777" w:rsidR="00547464" w:rsidRPr="00F60ED0" w:rsidRDefault="00547464" w:rsidP="00547464">
      <w:pPr>
        <w:rPr>
          <w:rFonts w:asciiTheme="minorHAnsi" w:hAnsiTheme="minorHAnsi"/>
          <w:lang w:val="nl-NL"/>
        </w:rPr>
      </w:pPr>
      <w:r w:rsidRPr="00F60ED0">
        <w:rPr>
          <w:rFonts w:asciiTheme="minorHAnsi" w:hAnsiTheme="minorHAnsi"/>
          <w:lang w:val="nl-NL"/>
        </w:rPr>
        <w:t xml:space="preserve">Je bent betrokken geweest bij de vertaling van de landelijke urgentiegeneeskunde </w:t>
      </w:r>
      <w:proofErr w:type="spellStart"/>
      <w:r w:rsidRPr="00F60ED0">
        <w:rPr>
          <w:rFonts w:asciiTheme="minorHAnsi" w:hAnsiTheme="minorHAnsi"/>
          <w:lang w:val="nl-NL"/>
        </w:rPr>
        <w:t>EPA’s</w:t>
      </w:r>
      <w:proofErr w:type="spellEnd"/>
      <w:r w:rsidRPr="00F60ED0">
        <w:rPr>
          <w:rFonts w:asciiTheme="minorHAnsi" w:hAnsiTheme="minorHAnsi"/>
          <w:lang w:val="nl-NL"/>
        </w:rPr>
        <w:t xml:space="preserve"> naar de lokale context. In jullie ziekenhuis heeft EPA UG-1 de volgende specificaties:</w:t>
      </w:r>
    </w:p>
    <w:p w14:paraId="30842EFD"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De EPA includeert patiënten</w:t>
      </w:r>
    </w:p>
    <w:p w14:paraId="5A0B6644" w14:textId="77777777" w:rsidR="00547464" w:rsidRPr="00F60ED0" w:rsidRDefault="00547464" w:rsidP="00547464">
      <w:pPr>
        <w:pStyle w:val="Lijstalinea"/>
        <w:numPr>
          <w:ilvl w:val="0"/>
          <w:numId w:val="6"/>
        </w:numPr>
        <w:rPr>
          <w:rFonts w:asciiTheme="minorHAnsi" w:hAnsiTheme="minorHAnsi"/>
          <w:lang w:val="nl-NL"/>
        </w:rPr>
      </w:pPr>
      <w:r w:rsidRPr="00F60ED0">
        <w:rPr>
          <w:rFonts w:asciiTheme="minorHAnsi" w:hAnsiTheme="minorHAnsi"/>
          <w:lang w:val="nl-NL"/>
        </w:rPr>
        <w:t>met meerdere klachten, wat vereist dat er juiste prioriteiten gesteld kunnen worden</w:t>
      </w:r>
    </w:p>
    <w:p w14:paraId="025F2E0D" w14:textId="77777777" w:rsidR="00547464" w:rsidRPr="00F60ED0" w:rsidRDefault="00547464" w:rsidP="00547464">
      <w:pPr>
        <w:pStyle w:val="Lijstalinea"/>
        <w:numPr>
          <w:ilvl w:val="0"/>
          <w:numId w:val="6"/>
        </w:numPr>
        <w:rPr>
          <w:rFonts w:asciiTheme="minorHAnsi" w:hAnsiTheme="minorHAnsi"/>
        </w:rPr>
      </w:pPr>
      <w:r w:rsidRPr="00F60ED0">
        <w:rPr>
          <w:rFonts w:asciiTheme="minorHAnsi" w:hAnsiTheme="minorHAnsi"/>
        </w:rPr>
        <w:t xml:space="preserve">met </w:t>
      </w:r>
      <w:proofErr w:type="spellStart"/>
      <w:r w:rsidRPr="00F60ED0">
        <w:rPr>
          <w:rFonts w:asciiTheme="minorHAnsi" w:hAnsiTheme="minorHAnsi"/>
        </w:rPr>
        <w:t>ongebruikelijke</w:t>
      </w:r>
      <w:proofErr w:type="spellEnd"/>
      <w:r w:rsidRPr="00F60ED0">
        <w:rPr>
          <w:rFonts w:asciiTheme="minorHAnsi" w:hAnsiTheme="minorHAnsi"/>
        </w:rPr>
        <w:t xml:space="preserve"> </w:t>
      </w:r>
      <w:proofErr w:type="spellStart"/>
      <w:r w:rsidRPr="00F60ED0">
        <w:rPr>
          <w:rFonts w:asciiTheme="minorHAnsi" w:hAnsiTheme="minorHAnsi"/>
        </w:rPr>
        <w:t>klachten</w:t>
      </w:r>
      <w:proofErr w:type="spellEnd"/>
    </w:p>
    <w:p w14:paraId="1876590E" w14:textId="77777777" w:rsidR="00547464" w:rsidRPr="00F60ED0" w:rsidRDefault="00547464" w:rsidP="00547464">
      <w:pPr>
        <w:pStyle w:val="Lijstalinea"/>
        <w:numPr>
          <w:ilvl w:val="0"/>
          <w:numId w:val="6"/>
        </w:numPr>
        <w:rPr>
          <w:rFonts w:asciiTheme="minorHAnsi" w:hAnsiTheme="minorHAnsi"/>
          <w:lang w:val="nl-NL"/>
        </w:rPr>
      </w:pPr>
      <w:r w:rsidRPr="00F60ED0">
        <w:rPr>
          <w:rFonts w:asciiTheme="minorHAnsi" w:hAnsiTheme="minorHAnsi"/>
          <w:lang w:val="nl-NL"/>
        </w:rPr>
        <w:t>die niet in staat zijn om veel voorgeschiedenis te vertellen (afasie of laag cognitief functioneren)</w:t>
      </w:r>
    </w:p>
    <w:p w14:paraId="0F4327A3" w14:textId="77777777" w:rsidR="00547464" w:rsidRPr="00F60ED0" w:rsidRDefault="00547464" w:rsidP="00547464">
      <w:pPr>
        <w:pStyle w:val="Lijstalinea"/>
        <w:numPr>
          <w:ilvl w:val="0"/>
          <w:numId w:val="6"/>
        </w:numPr>
        <w:rPr>
          <w:rFonts w:asciiTheme="minorHAnsi" w:hAnsiTheme="minorHAnsi"/>
          <w:lang w:val="nl-NL"/>
        </w:rPr>
      </w:pPr>
      <w:r w:rsidRPr="00F60ED0">
        <w:rPr>
          <w:rFonts w:asciiTheme="minorHAnsi" w:hAnsiTheme="minorHAnsi"/>
          <w:lang w:val="nl-NL"/>
        </w:rPr>
        <w:t>die niet willen meewerken of veeleisend zijn</w:t>
      </w:r>
    </w:p>
    <w:p w14:paraId="1E544F84" w14:textId="77777777" w:rsidR="00547464" w:rsidRPr="00F60ED0" w:rsidRDefault="00547464" w:rsidP="00547464">
      <w:pPr>
        <w:pStyle w:val="Lijstalinea"/>
        <w:numPr>
          <w:ilvl w:val="0"/>
          <w:numId w:val="6"/>
        </w:numPr>
        <w:rPr>
          <w:rFonts w:asciiTheme="minorHAnsi" w:hAnsiTheme="minorHAnsi"/>
          <w:lang w:val="nl-NL"/>
        </w:rPr>
      </w:pPr>
      <w:r w:rsidRPr="00F60ED0">
        <w:rPr>
          <w:rFonts w:asciiTheme="minorHAnsi" w:hAnsiTheme="minorHAnsi"/>
          <w:lang w:val="nl-NL"/>
        </w:rPr>
        <w:t>met beperkte middelen, gezondheidsvaardigheden en moeilijkheden in follow-up</w:t>
      </w:r>
    </w:p>
    <w:p w14:paraId="237B3061" w14:textId="77777777" w:rsidR="00547464" w:rsidRPr="00F60ED0" w:rsidRDefault="00547464" w:rsidP="00547464">
      <w:pPr>
        <w:pStyle w:val="Lijstalinea"/>
        <w:numPr>
          <w:ilvl w:val="0"/>
          <w:numId w:val="6"/>
        </w:numPr>
        <w:spacing w:after="0"/>
        <w:rPr>
          <w:rFonts w:asciiTheme="minorHAnsi" w:hAnsiTheme="minorHAnsi"/>
          <w:lang w:val="nl-NL"/>
        </w:rPr>
      </w:pPr>
      <w:r w:rsidRPr="00F60ED0">
        <w:rPr>
          <w:rFonts w:asciiTheme="minorHAnsi" w:hAnsiTheme="minorHAnsi"/>
          <w:lang w:val="nl-NL"/>
        </w:rPr>
        <w:t>met ogenschijnlijk eenvoudige klachten maar met significant afwijkende variabelen</w:t>
      </w:r>
    </w:p>
    <w:p w14:paraId="47FBC045"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Doelstelling: supervisieniveau 4 bereiken in opleidingsjaar 3</w:t>
      </w:r>
    </w:p>
    <w:p w14:paraId="200BF867" w14:textId="77777777" w:rsidR="00547464" w:rsidRPr="00F60ED0" w:rsidRDefault="00547464" w:rsidP="00547464">
      <w:pPr>
        <w:spacing w:after="0"/>
        <w:rPr>
          <w:rFonts w:asciiTheme="minorHAnsi" w:hAnsiTheme="minorHAnsi"/>
          <w:lang w:val="nl-NL"/>
        </w:rPr>
      </w:pPr>
    </w:p>
    <w:p w14:paraId="06453906"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xml:space="preserve">Zo meteen is de vergadering van je vakgroep waarin de ontwikkeling van de AIOS wordt besproken; zo ook die van Eric. Je wil daar je twijfel over het </w:t>
      </w:r>
      <w:proofErr w:type="spellStart"/>
      <w:r w:rsidRPr="00F60ED0">
        <w:rPr>
          <w:rFonts w:asciiTheme="minorHAnsi" w:hAnsiTheme="minorHAnsi"/>
          <w:lang w:val="nl-NL"/>
        </w:rPr>
        <w:t>bekwaamverklaren</w:t>
      </w:r>
      <w:proofErr w:type="spellEnd"/>
      <w:r w:rsidRPr="00F60ED0">
        <w:rPr>
          <w:rFonts w:asciiTheme="minorHAnsi" w:hAnsiTheme="minorHAnsi"/>
          <w:lang w:val="nl-NL"/>
        </w:rPr>
        <w:t xml:space="preserve"> van Eric te berde brengen.</w:t>
      </w:r>
    </w:p>
    <w:p w14:paraId="28A95819"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xml:space="preserve">Bij het doornemen van zijn portfolio valt je namelijk op dat hij sinds je laatste review alweer drie andere stages heeft gedaan. Op de SEH is hij in de afgelopen paar maanden door een paar werkplek supervisors beoordeeld.  Technisch lijkt hij prima in staat om goede inbreng te leveren in ATLS-vergende situaties. Maar wat je opvalt in een  van de beoordelingen en hoe je hem zelf ook hebt gezien is dat hij moeite heeft met de samenwerking in het traumateam. Hij is vaak teruggetrokken en als  hij dan wat zegt komt het er onhandig en kortaf uit. Je bent wel eens blij geweest dat je er bij stond om de boel vlot te trekken. </w:t>
      </w:r>
    </w:p>
    <w:p w14:paraId="03A58469"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xml:space="preserve">Om deze reden vind je dat hij nog niet </w:t>
      </w:r>
      <w:proofErr w:type="spellStart"/>
      <w:r w:rsidRPr="00F60ED0">
        <w:rPr>
          <w:rFonts w:asciiTheme="minorHAnsi" w:hAnsiTheme="minorHAnsi"/>
          <w:lang w:val="nl-NL"/>
        </w:rPr>
        <w:t>bekwaamverklaard</w:t>
      </w:r>
      <w:proofErr w:type="spellEnd"/>
      <w:r w:rsidRPr="00F60ED0">
        <w:rPr>
          <w:rFonts w:asciiTheme="minorHAnsi" w:hAnsiTheme="minorHAnsi"/>
          <w:lang w:val="nl-NL"/>
        </w:rPr>
        <w:t xml:space="preserve"> kan worden, alhoewel hij veel opvangen heeft gedaan en twee EPA-beoordelingen op niveau 4 (bekwaam om met supervisie op afstand/achteraf taak uit te voeren) heeft. Je neigt naar het eisen van meer informatie over het functioneren van Eric.</w:t>
      </w:r>
    </w:p>
    <w:p w14:paraId="7FD57500" w14:textId="77777777" w:rsidR="00547464" w:rsidRPr="00F60ED0" w:rsidRDefault="00547464">
      <w:pPr>
        <w:spacing w:after="160" w:line="259" w:lineRule="auto"/>
        <w:rPr>
          <w:rFonts w:asciiTheme="minorHAnsi" w:hAnsiTheme="minorHAnsi"/>
          <w:lang w:val="nl-NL"/>
        </w:rPr>
      </w:pPr>
      <w:r w:rsidRPr="00F60ED0">
        <w:rPr>
          <w:rFonts w:asciiTheme="minorHAnsi" w:hAnsiTheme="minorHAnsi"/>
          <w:lang w:val="nl-NL"/>
        </w:rPr>
        <w:br w:type="page"/>
      </w:r>
    </w:p>
    <w:p w14:paraId="3AF67E6E" w14:textId="77777777" w:rsidR="00547464" w:rsidRPr="00F60ED0" w:rsidRDefault="00547464" w:rsidP="00547464">
      <w:pPr>
        <w:spacing w:after="0"/>
        <w:rPr>
          <w:rFonts w:asciiTheme="minorHAnsi" w:hAnsiTheme="minorHAnsi"/>
          <w:lang w:val="nl-NL"/>
        </w:rPr>
      </w:pPr>
      <w:r w:rsidRPr="00F60ED0">
        <w:rPr>
          <w:rFonts w:asciiTheme="minorHAnsi" w:hAnsiTheme="minorHAnsi"/>
          <w:b/>
          <w:lang w:val="nl-NL"/>
        </w:rPr>
        <w:lastRenderedPageBreak/>
        <w:t>Rol 2</w:t>
      </w:r>
      <w:r w:rsidRPr="00F60ED0">
        <w:rPr>
          <w:rFonts w:asciiTheme="minorHAnsi" w:hAnsiTheme="minorHAnsi"/>
          <w:b/>
          <w:lang w:val="nl-NL"/>
        </w:rPr>
        <w:br/>
        <w:t>Staflid</w:t>
      </w:r>
      <w:r w:rsidRPr="00F60ED0">
        <w:rPr>
          <w:rFonts w:asciiTheme="minorHAnsi" w:hAnsiTheme="minorHAnsi"/>
          <w:b/>
          <w:lang w:val="nl-NL"/>
        </w:rPr>
        <w:br/>
      </w:r>
      <w:r w:rsidRPr="00F60ED0">
        <w:rPr>
          <w:rFonts w:asciiTheme="minorHAnsi" w:hAnsiTheme="minorHAnsi"/>
          <w:i/>
          <w:lang w:val="nl-NL"/>
        </w:rPr>
        <w:br/>
        <w:t>Jouw rol: de ‘havik’</w:t>
      </w:r>
    </w:p>
    <w:p w14:paraId="1D5D1E80"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xml:space="preserve">Je bent algemeen anesthesioloog en hebt als aandachtsgebied urgentiegeneeskunde. In jullie </w:t>
      </w:r>
      <w:proofErr w:type="spellStart"/>
      <w:r w:rsidRPr="00F60ED0">
        <w:rPr>
          <w:rFonts w:asciiTheme="minorHAnsi" w:hAnsiTheme="minorHAnsi"/>
          <w:lang w:val="nl-NL"/>
        </w:rPr>
        <w:t>vakgroepvergadering</w:t>
      </w:r>
      <w:proofErr w:type="spellEnd"/>
      <w:r w:rsidRPr="00F60ED0">
        <w:rPr>
          <w:rFonts w:asciiTheme="minorHAnsi" w:hAnsiTheme="minorHAnsi"/>
          <w:lang w:val="nl-NL"/>
        </w:rPr>
        <w:t xml:space="preserve"> gaat het dit keer om de vraag of derdejaars AIOS Eric in aanmerking komt voor de bekwaamverklaring van EPA UG-1 ‘opvang van een multitraumapatiënt’ op supervisieniveau 4 (bekwaam om met supervisie op afstand/achteraf taak uit te voeren). </w:t>
      </w:r>
    </w:p>
    <w:p w14:paraId="1867D47E" w14:textId="77777777" w:rsidR="00547464" w:rsidRPr="00F60ED0" w:rsidRDefault="00547464" w:rsidP="00547464">
      <w:pPr>
        <w:spacing w:after="0"/>
        <w:rPr>
          <w:rFonts w:asciiTheme="minorHAnsi" w:hAnsiTheme="minorHAnsi"/>
          <w:lang w:val="nl-NL"/>
        </w:rPr>
      </w:pPr>
    </w:p>
    <w:p w14:paraId="624F9DE5"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Je hebt in zijn eerste opleidingsjaar tijdens zijn eerste diensten op de SEH met hem samengewerkt, maar daarna niet meer. Je vond zijn level van functioneren toen, beneden peil en je stoorde je eraan dat hij niet om hulp vroeg,  wat jij voor deze EPA juist essentieel vindt.</w:t>
      </w:r>
    </w:p>
    <w:p w14:paraId="236935E8" w14:textId="77777777" w:rsidR="00547464" w:rsidRPr="00F60ED0" w:rsidRDefault="00547464" w:rsidP="00547464">
      <w:pPr>
        <w:spacing w:after="0"/>
        <w:rPr>
          <w:rFonts w:asciiTheme="minorHAnsi" w:hAnsiTheme="minorHAnsi"/>
          <w:lang w:val="nl-NL"/>
        </w:rPr>
      </w:pPr>
    </w:p>
    <w:p w14:paraId="1645C559"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xml:space="preserve">Ter voorbereiding op de bespreking vandaag heb je de benodigde documenten uit het e-portfolio van Eric bekeken. Het valt je gelijk op dat er meer recent nog een collega is die vergelijkbare opmerkingen over Eric plaatst: hij werkt gewoon niet lekker samen. Je bent er </w:t>
      </w:r>
      <w:r w:rsidRPr="00F60ED0">
        <w:rPr>
          <w:rFonts w:asciiTheme="minorHAnsi" w:hAnsiTheme="minorHAnsi"/>
          <w:b/>
          <w:lang w:val="nl-NL"/>
        </w:rPr>
        <w:t>sterk</w:t>
      </w:r>
      <w:r w:rsidRPr="00F60ED0">
        <w:rPr>
          <w:rFonts w:asciiTheme="minorHAnsi" w:hAnsiTheme="minorHAnsi"/>
          <w:lang w:val="nl-NL"/>
        </w:rPr>
        <w:t xml:space="preserve"> van overtuigd dat competentiegericht opleiden alleen werkt als je mensen daadwerkelijk verantwoordelijk maakt voor ‘entrustment’. Dit omvat meer dan alleen medisch inhoudelijke expertise. Eric heeft geen consistent beeld van bescheidenheid laten zien, terwijl dit wat jou betreft absoluut noodzakelijk is voor deze EPA. Ondanks het feit dat Eric wat vooruitgang geboekt lijkt te hebben in het vragen van hulp, wil jij hier meer consistent stabiel bewijs van zien van werkplek supervisors. Je verbaast je dat 2 stafleden met hun EPA-beoordeling al groen licht geven.</w:t>
      </w:r>
    </w:p>
    <w:p w14:paraId="0DB0A66D" w14:textId="77777777" w:rsidR="00547464" w:rsidRPr="00F60ED0" w:rsidRDefault="00547464" w:rsidP="00547464">
      <w:pPr>
        <w:spacing w:after="0"/>
        <w:rPr>
          <w:rFonts w:asciiTheme="minorHAnsi" w:hAnsiTheme="minorHAnsi"/>
          <w:lang w:val="nl-NL"/>
        </w:rPr>
      </w:pPr>
    </w:p>
    <w:p w14:paraId="4CED54D3"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xml:space="preserve">Je bent behoorlijk stevig in je standpunt dat het een belangrijke verantwoordelijkheid is van de opleidingsgroep om hier strakke eisen in te stellen. Je vindt dat de groep als belangrijke taak heeft om consequenties te stellen aan het niet behalen van een EPA en daarom vind je dat Eric 3 maanden extra stage moet lopen om te laten zien dat hij stabiel presteert.      </w:t>
      </w:r>
    </w:p>
    <w:p w14:paraId="47DC0974" w14:textId="77777777" w:rsidR="00547464" w:rsidRPr="00F60ED0" w:rsidRDefault="00547464" w:rsidP="00547464">
      <w:pPr>
        <w:rPr>
          <w:rFonts w:asciiTheme="minorHAnsi" w:hAnsiTheme="minorHAnsi"/>
          <w:lang w:val="nl-NL"/>
        </w:rPr>
      </w:pPr>
      <w:r w:rsidRPr="00F60ED0">
        <w:rPr>
          <w:rFonts w:asciiTheme="minorHAnsi" w:hAnsiTheme="minorHAnsi"/>
          <w:lang w:val="nl-NL"/>
        </w:rPr>
        <w:br w:type="page"/>
      </w:r>
    </w:p>
    <w:p w14:paraId="5F638912" w14:textId="77777777" w:rsidR="00547464" w:rsidRPr="00F60ED0" w:rsidRDefault="00547464" w:rsidP="00547464">
      <w:pPr>
        <w:rPr>
          <w:rFonts w:asciiTheme="minorHAnsi" w:hAnsiTheme="minorHAnsi"/>
          <w:i/>
          <w:lang w:val="nl-NL"/>
        </w:rPr>
      </w:pPr>
      <w:r w:rsidRPr="00F60ED0">
        <w:rPr>
          <w:rFonts w:asciiTheme="minorHAnsi" w:hAnsiTheme="minorHAnsi"/>
          <w:b/>
          <w:lang w:val="nl-NL"/>
        </w:rPr>
        <w:lastRenderedPageBreak/>
        <w:t>Rol 3</w:t>
      </w:r>
      <w:r w:rsidRPr="00F60ED0">
        <w:rPr>
          <w:rFonts w:asciiTheme="minorHAnsi" w:hAnsiTheme="minorHAnsi"/>
          <w:b/>
          <w:lang w:val="nl-NL"/>
        </w:rPr>
        <w:br/>
        <w:t>Staflid</w:t>
      </w:r>
      <w:r w:rsidRPr="00F60ED0">
        <w:rPr>
          <w:rFonts w:asciiTheme="minorHAnsi" w:hAnsiTheme="minorHAnsi"/>
          <w:b/>
          <w:lang w:val="nl-NL"/>
        </w:rPr>
        <w:br/>
      </w:r>
      <w:r w:rsidRPr="00F60ED0">
        <w:rPr>
          <w:rFonts w:asciiTheme="minorHAnsi" w:hAnsiTheme="minorHAnsi"/>
          <w:i/>
          <w:lang w:val="nl-NL"/>
        </w:rPr>
        <w:br/>
        <w:t>Jouw rol: de ‘duif’</w:t>
      </w:r>
    </w:p>
    <w:p w14:paraId="088E60E4"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xml:space="preserve">Je bent actief lid van de vakgroep urgentiegeneeskunde en dit keer gaat het  in de vergadering om de vraag of derdejaars AIOS Eric in aanmerking komt voor de bekwaamverklaring van EPA UG-1 ‘opvang van een multitraumapatiënt’ op supervisieniveau 4 (bekwaam om met supervisie op afstand/achteraf taak uit te voeren). </w:t>
      </w:r>
    </w:p>
    <w:p w14:paraId="5927CD23" w14:textId="77777777" w:rsidR="00547464" w:rsidRPr="00F60ED0" w:rsidRDefault="00547464" w:rsidP="00547464">
      <w:pPr>
        <w:spacing w:after="0"/>
        <w:rPr>
          <w:rFonts w:asciiTheme="minorHAnsi" w:hAnsiTheme="minorHAnsi"/>
          <w:lang w:val="nl-NL"/>
        </w:rPr>
      </w:pPr>
    </w:p>
    <w:p w14:paraId="66F5AE66"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xml:space="preserve">Je hebt recent met Eric samengewerkt en daar heb je hele positieve herinneringen aan. Eric toonde klinisch inzicht en je las in zijn reflectieverslag dat hij ook goed zicht heeft op zijn eigen verbeterpunten; het tijdig vragen van hulp in complexe situaties. Daarmee toont hij zelfinzicht en dat is erg belangrijk. Je vertrouwt op je onderbuikgevoel dat hij oké is en door kan naar het volgende stadium van de opleiding. Toen je onlangs met hem samenwerkte, weliswaar niet op de SEH maar op OK, heeft hij een KPE van je gekregen over communicatie met de chirurg rondom peroperatief bloedverlies: dat deed hij super. Kijk bovendien eens naar de scores op zijn EDAIC examen!   </w:t>
      </w:r>
    </w:p>
    <w:p w14:paraId="7A307477" w14:textId="77777777" w:rsidR="00547464" w:rsidRPr="00F60ED0" w:rsidRDefault="00547464" w:rsidP="00547464">
      <w:pPr>
        <w:spacing w:after="0"/>
        <w:rPr>
          <w:rFonts w:asciiTheme="minorHAnsi" w:hAnsiTheme="minorHAnsi"/>
          <w:lang w:val="nl-NL"/>
        </w:rPr>
      </w:pPr>
    </w:p>
    <w:p w14:paraId="2FF0EB46"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xml:space="preserve">Er zijn geen rode vlaggen dus dit is wat jou betreft een gemakkelijk te nemen positief besluit. </w:t>
      </w:r>
    </w:p>
    <w:p w14:paraId="487EA197" w14:textId="77777777" w:rsidR="00547464" w:rsidRPr="00F60ED0" w:rsidRDefault="00547464" w:rsidP="00547464">
      <w:pPr>
        <w:spacing w:after="0"/>
        <w:rPr>
          <w:rFonts w:asciiTheme="minorHAnsi" w:hAnsiTheme="minorHAnsi"/>
          <w:lang w:val="nl-NL"/>
        </w:rPr>
      </w:pPr>
    </w:p>
    <w:p w14:paraId="3D09EA6F" w14:textId="77777777" w:rsidR="00547464" w:rsidRPr="00F60ED0" w:rsidRDefault="00547464">
      <w:pPr>
        <w:spacing w:after="160" w:line="259" w:lineRule="auto"/>
        <w:rPr>
          <w:rFonts w:asciiTheme="minorHAnsi" w:hAnsiTheme="minorHAnsi"/>
          <w:b/>
          <w:lang w:val="nl-NL"/>
        </w:rPr>
      </w:pPr>
      <w:r w:rsidRPr="00F60ED0">
        <w:rPr>
          <w:rFonts w:asciiTheme="minorHAnsi" w:hAnsiTheme="minorHAnsi"/>
          <w:b/>
          <w:lang w:val="nl-NL"/>
        </w:rPr>
        <w:br w:type="page"/>
      </w:r>
    </w:p>
    <w:p w14:paraId="4073703A" w14:textId="77777777" w:rsidR="00547464" w:rsidRPr="00F60ED0" w:rsidRDefault="00547464" w:rsidP="00547464">
      <w:pPr>
        <w:rPr>
          <w:rFonts w:asciiTheme="minorHAnsi" w:hAnsiTheme="minorHAnsi"/>
          <w:b/>
          <w:lang w:val="nl-NL"/>
        </w:rPr>
      </w:pPr>
      <w:r w:rsidRPr="00F60ED0">
        <w:rPr>
          <w:rFonts w:asciiTheme="minorHAnsi" w:hAnsiTheme="minorHAnsi"/>
          <w:b/>
          <w:lang w:val="nl-NL"/>
        </w:rPr>
        <w:lastRenderedPageBreak/>
        <w:t>Rol 4</w:t>
      </w:r>
      <w:r w:rsidRPr="00F60ED0">
        <w:rPr>
          <w:rFonts w:asciiTheme="minorHAnsi" w:hAnsiTheme="minorHAnsi"/>
          <w:b/>
          <w:lang w:val="nl-NL"/>
        </w:rPr>
        <w:br/>
        <w:t>Staflid</w:t>
      </w:r>
    </w:p>
    <w:p w14:paraId="27A53AFC" w14:textId="77777777" w:rsidR="00547464" w:rsidRPr="00F60ED0" w:rsidRDefault="00547464" w:rsidP="00547464">
      <w:pPr>
        <w:rPr>
          <w:rFonts w:asciiTheme="minorHAnsi" w:hAnsiTheme="minorHAnsi"/>
          <w:i/>
          <w:lang w:val="nl-NL"/>
        </w:rPr>
      </w:pPr>
      <w:r w:rsidRPr="00F60ED0">
        <w:rPr>
          <w:rFonts w:asciiTheme="minorHAnsi" w:hAnsiTheme="minorHAnsi"/>
          <w:i/>
          <w:lang w:val="nl-NL"/>
        </w:rPr>
        <w:t>Jouw rol: de ‘genuanceerde’</w:t>
      </w:r>
    </w:p>
    <w:p w14:paraId="08D4AE31"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Je bent een ervaren staflid en erg geïnteresseerd in opleiden van AIOS. Van diverse AIOS ben je de mentor. Je hebt op diverse subafdelingen gewerkt en de laatste jaren houd je je expliciet bezig met urgentiegeneeskunde, een oude hobby van je.</w:t>
      </w:r>
    </w:p>
    <w:p w14:paraId="622B3CB4" w14:textId="77777777" w:rsidR="00547464" w:rsidRPr="00F60ED0" w:rsidRDefault="00547464" w:rsidP="00547464">
      <w:pPr>
        <w:spacing w:after="0"/>
        <w:rPr>
          <w:rFonts w:asciiTheme="minorHAnsi" w:hAnsiTheme="minorHAnsi"/>
          <w:lang w:val="nl-NL"/>
        </w:rPr>
      </w:pPr>
    </w:p>
    <w:p w14:paraId="2FC4BA5B"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xml:space="preserve">Sinds het nieuwe opleidingsplan bespreken jullie in de vergadering van de vakgroep ook de voortgang van AIOS. Deze keer gaat het om de vraag of derdejaars AIOS Eric in aanmerking komt voor de bekwaamverklaring van EPA UG-1 ‘opvang van een multitraumapatiënt’ op supervisieniveau 4 (bekwaam om met supervisie op afstand/achteraf taak uit te voeren). </w:t>
      </w:r>
    </w:p>
    <w:p w14:paraId="292DFD4B" w14:textId="77777777" w:rsidR="00547464" w:rsidRPr="00F60ED0" w:rsidRDefault="00547464" w:rsidP="00547464">
      <w:pPr>
        <w:spacing w:after="0"/>
        <w:rPr>
          <w:rFonts w:asciiTheme="minorHAnsi" w:hAnsiTheme="minorHAnsi"/>
          <w:lang w:val="nl-NL"/>
        </w:rPr>
      </w:pPr>
    </w:p>
    <w:p w14:paraId="645ADD9E" w14:textId="77777777" w:rsidR="00547464" w:rsidRPr="00F60ED0" w:rsidRDefault="00547464" w:rsidP="00547464">
      <w:pPr>
        <w:spacing w:after="0"/>
        <w:rPr>
          <w:rFonts w:asciiTheme="minorHAnsi" w:hAnsiTheme="minorHAnsi"/>
          <w:strike/>
          <w:lang w:val="nl-NL"/>
        </w:rPr>
      </w:pPr>
      <w:r w:rsidRPr="00F60ED0">
        <w:rPr>
          <w:rFonts w:asciiTheme="minorHAnsi" w:hAnsiTheme="minorHAnsi"/>
          <w:lang w:val="nl-NL"/>
        </w:rPr>
        <w:t xml:space="preserve">Je kent Eric al behoorlijk goed, o.a. doordat je de afgelopen periode frequent met hem op OK gestaan en je ervaring is dat Eric wat minder snel vooruitgang boekt dan de meeste AIOS – ondanks zijn excellente medisch inhoudelijke kennis. Hier is geen officiële documentatie van, maar in ‘de wandelgangen’ wordt wel gezegd dat Eric de ‘cowboy’ van de opleiding is. Het probleem is dat hij niet geneigd is om hulp te vragen in complexe situaties of wanneer hij zelf overwerkt is. </w:t>
      </w:r>
    </w:p>
    <w:p w14:paraId="0CF4D928" w14:textId="77777777" w:rsidR="00547464" w:rsidRPr="00F60ED0" w:rsidRDefault="00547464" w:rsidP="00547464">
      <w:pPr>
        <w:spacing w:after="0"/>
        <w:rPr>
          <w:rFonts w:asciiTheme="minorHAnsi" w:hAnsiTheme="minorHAnsi"/>
          <w:lang w:val="nl-NL"/>
        </w:rPr>
      </w:pPr>
    </w:p>
    <w:p w14:paraId="283B9672"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xml:space="preserve">In een recent gesprek met Eric werd duidelijk dat hij juist trots is op zijn zelfredzaamheid. Hij vindt dat je niet te makkelijk moet laten blijken dat je iets niet weet omdat dit kan worden uitgelegd  als een teken van zwakte en hij vindt dit met name lastig om te doen bij medici of </w:t>
      </w:r>
      <w:proofErr w:type="spellStart"/>
      <w:r w:rsidRPr="00F60ED0">
        <w:rPr>
          <w:rFonts w:asciiTheme="minorHAnsi" w:hAnsiTheme="minorHAnsi"/>
          <w:lang w:val="nl-NL"/>
        </w:rPr>
        <w:t>peers</w:t>
      </w:r>
      <w:proofErr w:type="spellEnd"/>
      <w:r w:rsidRPr="00F60ED0">
        <w:rPr>
          <w:rFonts w:asciiTheme="minorHAnsi" w:hAnsiTheme="minorHAnsi"/>
          <w:lang w:val="nl-NL"/>
        </w:rPr>
        <w:t xml:space="preserve">. Hij wil stevig overkomen op snijdende collega’s. Het vragen van hulp aan de supervisor gaat hem eigenlijk wel beter af. Eric begrijpt dat dit gedrag is waar hij aan moet werken en hij is wat dit betreft nog niet helemaal waar hij zijn moet. Hij heeft beloofd dat hij hier in de komende 3 maanden hard aan gaat werken zodat hij supervisieniveau 4 kan bereiken in de benodigde </w:t>
      </w:r>
      <w:proofErr w:type="spellStart"/>
      <w:r w:rsidRPr="00F60ED0">
        <w:rPr>
          <w:rFonts w:asciiTheme="minorHAnsi" w:hAnsiTheme="minorHAnsi"/>
          <w:lang w:val="nl-NL"/>
        </w:rPr>
        <w:t>EPA’s</w:t>
      </w:r>
      <w:proofErr w:type="spellEnd"/>
      <w:r w:rsidRPr="00F60ED0">
        <w:rPr>
          <w:rFonts w:asciiTheme="minorHAnsi" w:hAnsiTheme="minorHAnsi"/>
          <w:lang w:val="nl-NL"/>
        </w:rPr>
        <w:t>.</w:t>
      </w:r>
    </w:p>
    <w:p w14:paraId="11074EC3" w14:textId="77777777" w:rsidR="00547464" w:rsidRPr="00F60ED0" w:rsidRDefault="00547464" w:rsidP="00547464">
      <w:pPr>
        <w:spacing w:after="0"/>
        <w:rPr>
          <w:rFonts w:asciiTheme="minorHAnsi" w:hAnsiTheme="minorHAnsi"/>
          <w:lang w:val="nl-NL"/>
        </w:rPr>
      </w:pPr>
    </w:p>
    <w:p w14:paraId="60653CEB"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xml:space="preserve">Je anticipeert dat Eric het moeilijk zal kunnen verkroppen als de vakgroep besluit om hem de bekwaamverklaring nog niet toe te kennen. Op basis van alle gegevens die zijn verzameld en wat jij weet heb je zelf wel het gevoel dat het wel goed zit en neig je ernaar dat hij deze EPA op supervisieniveau 4 toevertrouwd kan krijgen. </w:t>
      </w:r>
    </w:p>
    <w:p w14:paraId="26DEF869" w14:textId="77777777" w:rsidR="00547464" w:rsidRPr="00F60ED0" w:rsidRDefault="00547464" w:rsidP="00547464">
      <w:pPr>
        <w:rPr>
          <w:rFonts w:asciiTheme="minorHAnsi" w:hAnsiTheme="minorHAnsi"/>
          <w:lang w:val="nl-NL"/>
        </w:rPr>
      </w:pPr>
    </w:p>
    <w:p w14:paraId="52ECA358" w14:textId="77777777" w:rsidR="00547464" w:rsidRPr="00F60ED0" w:rsidRDefault="00547464">
      <w:pPr>
        <w:spacing w:after="160" w:line="259" w:lineRule="auto"/>
        <w:rPr>
          <w:rFonts w:asciiTheme="minorHAnsi" w:hAnsiTheme="minorHAnsi"/>
          <w:b/>
          <w:lang w:val="nl-NL"/>
        </w:rPr>
      </w:pPr>
      <w:r w:rsidRPr="00F60ED0">
        <w:rPr>
          <w:rFonts w:asciiTheme="minorHAnsi" w:hAnsiTheme="minorHAnsi"/>
          <w:b/>
          <w:lang w:val="nl-NL"/>
        </w:rPr>
        <w:br w:type="page"/>
      </w:r>
    </w:p>
    <w:p w14:paraId="5B434095" w14:textId="77777777" w:rsidR="00DB3C88" w:rsidRPr="00F60ED0" w:rsidRDefault="00547464" w:rsidP="00547464">
      <w:pPr>
        <w:rPr>
          <w:rFonts w:asciiTheme="minorHAnsi" w:hAnsiTheme="minorHAnsi"/>
          <w:b/>
          <w:lang w:val="nl-NL"/>
        </w:rPr>
      </w:pPr>
      <w:r w:rsidRPr="00F60ED0">
        <w:rPr>
          <w:rFonts w:asciiTheme="minorHAnsi" w:hAnsiTheme="minorHAnsi"/>
          <w:b/>
          <w:lang w:val="nl-NL"/>
        </w:rPr>
        <w:lastRenderedPageBreak/>
        <w:t>Rol 5</w:t>
      </w:r>
      <w:r w:rsidRPr="00F60ED0">
        <w:rPr>
          <w:rFonts w:asciiTheme="minorHAnsi" w:hAnsiTheme="minorHAnsi"/>
          <w:b/>
          <w:lang w:val="nl-NL"/>
        </w:rPr>
        <w:br/>
        <w:t>Voorzitter</w:t>
      </w:r>
    </w:p>
    <w:p w14:paraId="3E117742" w14:textId="77777777" w:rsidR="00547464" w:rsidRPr="00F60ED0" w:rsidRDefault="00547464" w:rsidP="00547464">
      <w:pPr>
        <w:rPr>
          <w:rFonts w:asciiTheme="minorHAnsi" w:hAnsiTheme="minorHAnsi"/>
          <w:i/>
          <w:lang w:val="nl-NL"/>
        </w:rPr>
      </w:pPr>
      <w:r w:rsidRPr="00F60ED0">
        <w:rPr>
          <w:rFonts w:asciiTheme="minorHAnsi" w:hAnsiTheme="minorHAnsi"/>
          <w:i/>
          <w:lang w:val="nl-NL"/>
        </w:rPr>
        <w:br/>
        <w:t>Jouw rol: voorzitter van de vakgroep urgentiegeneeskunde</w:t>
      </w:r>
    </w:p>
    <w:p w14:paraId="3F1904BB" w14:textId="77777777" w:rsidR="00547464" w:rsidRPr="00F60ED0" w:rsidRDefault="00547464" w:rsidP="00547464">
      <w:pPr>
        <w:spacing w:after="0"/>
        <w:rPr>
          <w:rFonts w:asciiTheme="minorHAnsi" w:hAnsiTheme="minorHAnsi"/>
          <w:strike/>
          <w:lang w:val="nl-NL"/>
        </w:rPr>
      </w:pPr>
      <w:r w:rsidRPr="00F60ED0">
        <w:rPr>
          <w:rFonts w:asciiTheme="minorHAnsi" w:hAnsiTheme="minorHAnsi"/>
          <w:lang w:val="nl-NL"/>
        </w:rPr>
        <w:t xml:space="preserve">Sinds het nieuwe opleidingsplan van 2019 stelt de vakgroep, waarvan jij voorzitter bent, bekwaamverklaringen voor binnen jullie aandachtsgebied. Jullie discussiëren met collega’s over de ontwikkeling van AIOS in het algemeen en  over het toekennen van bekwaamverklaringen aan AIOS. </w:t>
      </w:r>
    </w:p>
    <w:p w14:paraId="3DD74709" w14:textId="77777777" w:rsidR="00547464" w:rsidRPr="00F60ED0" w:rsidRDefault="00547464" w:rsidP="00547464">
      <w:pPr>
        <w:spacing w:after="0"/>
        <w:rPr>
          <w:rFonts w:asciiTheme="minorHAnsi" w:hAnsiTheme="minorHAnsi"/>
          <w:lang w:val="nl-NL"/>
        </w:rPr>
      </w:pPr>
    </w:p>
    <w:p w14:paraId="06CCFA97" w14:textId="77777777" w:rsidR="00547464" w:rsidRPr="00F60ED0" w:rsidRDefault="00547464" w:rsidP="00547464">
      <w:pPr>
        <w:spacing w:after="0"/>
        <w:rPr>
          <w:rFonts w:asciiTheme="minorHAnsi" w:hAnsiTheme="minorHAnsi"/>
          <w:strike/>
          <w:lang w:val="nl-NL"/>
        </w:rPr>
      </w:pPr>
      <w:r w:rsidRPr="00F60ED0">
        <w:rPr>
          <w:rFonts w:asciiTheme="minorHAnsi" w:hAnsiTheme="minorHAnsi"/>
          <w:lang w:val="nl-NL"/>
        </w:rPr>
        <w:t xml:space="preserve">Deze keer bespreken jullie de ontwikkeling van derdejaars AIOS Eric en het gaat tevens om de vraag of Eric in aanmerking komt voor de bekwaamverklaring van EPA UG-1 ‘opvang van een multitraumapatiënt’ op supervisieniveau 4 (bekwaam om met supervisie op afstand/achteraf taak uit te voeren). </w:t>
      </w:r>
    </w:p>
    <w:p w14:paraId="00B62FED" w14:textId="77777777" w:rsidR="00547464" w:rsidRPr="00F60ED0" w:rsidRDefault="00547464" w:rsidP="00547464">
      <w:pPr>
        <w:spacing w:after="0"/>
        <w:rPr>
          <w:rFonts w:asciiTheme="minorHAnsi" w:hAnsiTheme="minorHAnsi"/>
          <w:lang w:val="nl-NL"/>
        </w:rPr>
      </w:pPr>
    </w:p>
    <w:p w14:paraId="68594BFF"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xml:space="preserve">Jouw rol is het leiden van de discussie en het aanmoedigen van alle leden om zich vrij uit te spreken en gehoord te worden. Je stelt je er altijd op in dat mensen tijdens een discussie van nature met elkaar kalibreren als verschillende standpunten niet direct met elkaar verenigbaar zijn. Je probeert altijd goed door te vragen, zodat er een goed beeld is van de ‘lens’ waardoor iemand kijkt en ‘het waarom’ van zijn standpunt duidelijk wordt. Zodoende bouw je toe naar consensus. </w:t>
      </w:r>
    </w:p>
    <w:p w14:paraId="44C5589E" w14:textId="77777777" w:rsidR="00547464" w:rsidRPr="00F60ED0" w:rsidRDefault="00547464" w:rsidP="00547464">
      <w:pPr>
        <w:spacing w:after="0"/>
        <w:rPr>
          <w:rFonts w:asciiTheme="minorHAnsi" w:hAnsiTheme="minorHAnsi"/>
          <w:lang w:val="nl-NL"/>
        </w:rPr>
      </w:pPr>
    </w:p>
    <w:p w14:paraId="61E588AD"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In de loop der tijd verwacht je dat de opleidingsgroep steeds meer dezelfde taal gaat spreken en een gezamenlijke visie krijgen die het beslissingsproces zal stroomlijnen.</w:t>
      </w:r>
    </w:p>
    <w:p w14:paraId="3DB9488A" w14:textId="77777777" w:rsidR="00547464" w:rsidRPr="00F60ED0" w:rsidRDefault="00547464" w:rsidP="00547464">
      <w:pPr>
        <w:spacing w:after="0"/>
        <w:rPr>
          <w:rFonts w:asciiTheme="minorHAnsi" w:hAnsiTheme="minorHAnsi"/>
          <w:lang w:val="nl-NL"/>
        </w:rPr>
      </w:pPr>
    </w:p>
    <w:p w14:paraId="08209AFF"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xml:space="preserve">Je voelt je in je rol verantwoordelijk voor de AIOS, de opleiding en de maatschappij, omdat de uiteindelijke beslissingen impact hebben op de doorstroom van een AIOS naar het </w:t>
      </w:r>
      <w:proofErr w:type="spellStart"/>
      <w:r w:rsidRPr="00F60ED0">
        <w:rPr>
          <w:rFonts w:asciiTheme="minorHAnsi" w:hAnsiTheme="minorHAnsi"/>
          <w:lang w:val="nl-NL"/>
        </w:rPr>
        <w:t>ongesuperviseerd</w:t>
      </w:r>
      <w:proofErr w:type="spellEnd"/>
      <w:r w:rsidRPr="00F60ED0">
        <w:rPr>
          <w:rFonts w:asciiTheme="minorHAnsi" w:hAnsiTheme="minorHAnsi"/>
          <w:lang w:val="nl-NL"/>
        </w:rPr>
        <w:t xml:space="preserve"> werken op de SEH.</w:t>
      </w:r>
    </w:p>
    <w:p w14:paraId="65E6D957" w14:textId="77777777" w:rsidR="00547464" w:rsidRPr="00F60ED0" w:rsidRDefault="00547464" w:rsidP="00547464">
      <w:pPr>
        <w:spacing w:after="0"/>
        <w:rPr>
          <w:rFonts w:asciiTheme="minorHAnsi" w:hAnsiTheme="minorHAnsi"/>
          <w:lang w:val="nl-NL"/>
        </w:rPr>
      </w:pPr>
    </w:p>
    <w:p w14:paraId="642CBAFD"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xml:space="preserve">Bij het doornemen van de documentatie van AIOS Eric viel je op dat berichten vanuit de urgentiehoek wisselend zijn: medisch inhoudelijk goed en technisch handig, maar je vindt ook kritiek met betrekking tot het competentiegebied Samenwerking. Je bent bereid de anderen het gesprek te laten voeren, maar eigenlijk vind je dat hij NIET aantoonbaar voldoet aan de standaarden en dus nog niet door kan stromen naar het volgend level. </w:t>
      </w:r>
    </w:p>
    <w:p w14:paraId="230E7AB1" w14:textId="77777777" w:rsidR="00547464" w:rsidRPr="00F60ED0" w:rsidRDefault="00547464" w:rsidP="00547464">
      <w:pPr>
        <w:spacing w:after="0"/>
        <w:rPr>
          <w:rFonts w:asciiTheme="minorHAnsi" w:hAnsiTheme="minorHAnsi"/>
          <w:lang w:val="nl-NL"/>
        </w:rPr>
      </w:pPr>
    </w:p>
    <w:p w14:paraId="7D8598A9" w14:textId="77777777" w:rsidR="00547464" w:rsidRPr="00F60ED0" w:rsidRDefault="00547464">
      <w:pPr>
        <w:spacing w:after="160" w:line="259" w:lineRule="auto"/>
        <w:rPr>
          <w:rFonts w:asciiTheme="minorHAnsi" w:hAnsiTheme="minorHAnsi"/>
          <w:b/>
          <w:lang w:val="nl-NL"/>
        </w:rPr>
      </w:pPr>
      <w:r w:rsidRPr="00F60ED0">
        <w:rPr>
          <w:rFonts w:asciiTheme="minorHAnsi" w:hAnsiTheme="minorHAnsi"/>
          <w:b/>
          <w:lang w:val="nl-NL"/>
        </w:rPr>
        <w:br w:type="page"/>
      </w:r>
    </w:p>
    <w:p w14:paraId="093E8CB9" w14:textId="77777777" w:rsidR="00547464" w:rsidRPr="00F60ED0" w:rsidRDefault="00547464" w:rsidP="00547464">
      <w:pPr>
        <w:rPr>
          <w:rFonts w:asciiTheme="minorHAnsi" w:hAnsiTheme="minorHAnsi"/>
          <w:lang w:val="nl-NL"/>
        </w:rPr>
      </w:pPr>
      <w:r w:rsidRPr="00F60ED0">
        <w:rPr>
          <w:rFonts w:asciiTheme="minorHAnsi" w:hAnsiTheme="minorHAnsi"/>
          <w:b/>
          <w:lang w:val="nl-NL"/>
        </w:rPr>
        <w:lastRenderedPageBreak/>
        <w:t>Rol 6</w:t>
      </w:r>
      <w:r w:rsidRPr="00F60ED0">
        <w:rPr>
          <w:rFonts w:asciiTheme="minorHAnsi" w:hAnsiTheme="minorHAnsi"/>
          <w:b/>
          <w:lang w:val="nl-NL"/>
        </w:rPr>
        <w:br/>
        <w:t>Staflid</w:t>
      </w:r>
      <w:r w:rsidRPr="00F60ED0">
        <w:rPr>
          <w:rFonts w:asciiTheme="minorHAnsi" w:hAnsiTheme="minorHAnsi"/>
          <w:b/>
          <w:lang w:val="nl-NL"/>
        </w:rPr>
        <w:br/>
      </w:r>
      <w:r w:rsidRPr="00F60ED0">
        <w:rPr>
          <w:rFonts w:asciiTheme="minorHAnsi" w:hAnsiTheme="minorHAnsi"/>
          <w:b/>
          <w:lang w:val="nl-NL"/>
        </w:rPr>
        <w:br/>
      </w:r>
      <w:r w:rsidRPr="00F60ED0">
        <w:rPr>
          <w:rFonts w:asciiTheme="minorHAnsi" w:hAnsiTheme="minorHAnsi"/>
          <w:i/>
          <w:lang w:val="nl-NL"/>
        </w:rPr>
        <w:t>Jouw rol: de ‘realist’</w:t>
      </w:r>
    </w:p>
    <w:p w14:paraId="3FA95C77"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xml:space="preserve">Je bent als staflid actief lid van de vakgroep urgentiegeneeskunde, waarin jullie de o.a. de ontwikkeling van AIOS </w:t>
      </w:r>
      <w:proofErr w:type="spellStart"/>
      <w:r w:rsidRPr="00F60ED0">
        <w:rPr>
          <w:rFonts w:asciiTheme="minorHAnsi" w:hAnsiTheme="minorHAnsi"/>
          <w:lang w:val="nl-NL"/>
        </w:rPr>
        <w:t>bespreken.In</w:t>
      </w:r>
      <w:proofErr w:type="spellEnd"/>
      <w:r w:rsidRPr="00F60ED0">
        <w:rPr>
          <w:rFonts w:asciiTheme="minorHAnsi" w:hAnsiTheme="minorHAnsi"/>
          <w:lang w:val="nl-NL"/>
        </w:rPr>
        <w:t xml:space="preserve"> deze vergadering gaat het dit keer  om de vraag of derdejaars Eric in aanmerking komt voor de bekwaamverklaring van EPA UG-1 “Opvang van de multitrauma patiënt” (met supervisieniveau 4: bekwaam om met supervisie op afstand/achteraf taak uit te voeren).</w:t>
      </w:r>
    </w:p>
    <w:p w14:paraId="5F4D111A" w14:textId="77777777" w:rsidR="00547464" w:rsidRPr="00F60ED0" w:rsidRDefault="00547464" w:rsidP="00547464">
      <w:pPr>
        <w:spacing w:after="0"/>
        <w:rPr>
          <w:rFonts w:asciiTheme="minorHAnsi" w:hAnsiTheme="minorHAnsi"/>
          <w:lang w:val="nl-NL"/>
        </w:rPr>
      </w:pPr>
    </w:p>
    <w:p w14:paraId="2A96046A" w14:textId="77777777" w:rsidR="00547464" w:rsidRPr="00F60ED0" w:rsidRDefault="00547464" w:rsidP="00547464">
      <w:pPr>
        <w:rPr>
          <w:rFonts w:asciiTheme="minorHAnsi" w:hAnsiTheme="minorHAnsi"/>
          <w:lang w:val="nl-NL"/>
        </w:rPr>
      </w:pPr>
      <w:r w:rsidRPr="00F60ED0">
        <w:rPr>
          <w:rFonts w:asciiTheme="minorHAnsi" w:hAnsiTheme="minorHAnsi"/>
          <w:lang w:val="nl-NL"/>
        </w:rPr>
        <w:t xml:space="preserve">Je hebt alweer een tijdje niet meer zelf met Eric samengewerkt op de SEH dus je hebt zelf nu geen ervaring die je in kan brengen. Maar je hebt de gegevens uit zijn portfolio wel bekeken. Tja, er is natuurlijk altijd wel wat op te merken. Maar je stelt vast dat er nu veel meer informatie over Eric beschikbaar is dan in de tijd dat we nog niet met </w:t>
      </w:r>
      <w:proofErr w:type="spellStart"/>
      <w:r w:rsidRPr="00F60ED0">
        <w:rPr>
          <w:rFonts w:asciiTheme="minorHAnsi" w:hAnsiTheme="minorHAnsi"/>
          <w:lang w:val="nl-NL"/>
        </w:rPr>
        <w:t>EPA’s</w:t>
      </w:r>
      <w:proofErr w:type="spellEnd"/>
      <w:r w:rsidRPr="00F60ED0">
        <w:rPr>
          <w:rFonts w:asciiTheme="minorHAnsi" w:hAnsiTheme="minorHAnsi"/>
          <w:lang w:val="nl-NL"/>
        </w:rPr>
        <w:t xml:space="preserve"> werkten. Laten we elkaar niet gek maken met nog meer beoordelingen, dat deden we vroeger ook niet.</w:t>
      </w:r>
    </w:p>
    <w:p w14:paraId="5834148C" w14:textId="77777777" w:rsidR="00547464" w:rsidRPr="00F60ED0" w:rsidRDefault="00547464" w:rsidP="00547464">
      <w:pPr>
        <w:rPr>
          <w:rFonts w:asciiTheme="minorHAnsi" w:hAnsiTheme="minorHAnsi"/>
          <w:lang w:val="nl-NL"/>
        </w:rPr>
      </w:pPr>
      <w:r w:rsidRPr="00F60ED0">
        <w:rPr>
          <w:rFonts w:asciiTheme="minorHAnsi" w:hAnsiTheme="minorHAnsi"/>
          <w:lang w:val="nl-NL"/>
        </w:rPr>
        <w:t>Die bekwaamverklaring kan doorgaan, wat jou betreft. En dat hij zich zal (moeten) blijven ontwikkelen is logisch; hij is derdejaars.</w:t>
      </w:r>
    </w:p>
    <w:p w14:paraId="610527FB" w14:textId="77777777" w:rsidR="00547464" w:rsidRPr="00F60ED0" w:rsidRDefault="00547464">
      <w:pPr>
        <w:spacing w:after="160" w:line="259" w:lineRule="auto"/>
        <w:rPr>
          <w:rFonts w:asciiTheme="minorHAnsi" w:hAnsiTheme="minorHAnsi"/>
          <w:lang w:val="nl-NL"/>
        </w:rPr>
      </w:pPr>
      <w:r w:rsidRPr="00F60ED0">
        <w:rPr>
          <w:rFonts w:asciiTheme="minorHAnsi" w:hAnsiTheme="minorHAnsi"/>
          <w:lang w:val="nl-NL"/>
        </w:rPr>
        <w:br w:type="page"/>
      </w:r>
    </w:p>
    <w:p w14:paraId="1DDBC252" w14:textId="77777777" w:rsidR="00547464" w:rsidRPr="00F60ED0" w:rsidRDefault="00547464" w:rsidP="00547464">
      <w:pPr>
        <w:rPr>
          <w:rFonts w:asciiTheme="minorHAnsi" w:hAnsiTheme="minorHAnsi"/>
          <w:b/>
          <w:sz w:val="28"/>
          <w:lang w:val="nl-NL"/>
        </w:rPr>
      </w:pPr>
      <w:r w:rsidRPr="00F60ED0">
        <w:rPr>
          <w:rFonts w:asciiTheme="minorHAnsi" w:hAnsiTheme="minorHAnsi"/>
          <w:b/>
          <w:sz w:val="28"/>
          <w:lang w:val="nl-NL"/>
        </w:rPr>
        <w:lastRenderedPageBreak/>
        <w:t>Gegevens omtrent EPA UG-1 uit het e-portfolio van Eric op een rij:</w:t>
      </w:r>
    </w:p>
    <w:p w14:paraId="12BA7A1D" w14:textId="77777777" w:rsidR="00547464" w:rsidRPr="00F60ED0" w:rsidRDefault="00547464" w:rsidP="00547464">
      <w:pPr>
        <w:spacing w:after="0"/>
        <w:rPr>
          <w:rFonts w:asciiTheme="minorHAnsi" w:hAnsiTheme="minorHAnsi"/>
          <w:b/>
          <w:lang w:val="nl-NL"/>
        </w:rPr>
      </w:pPr>
      <w:r w:rsidRPr="00F60ED0">
        <w:rPr>
          <w:rFonts w:asciiTheme="minorHAnsi" w:hAnsiTheme="minorHAnsi"/>
          <w:b/>
          <w:lang w:val="nl-NL"/>
        </w:rPr>
        <w:t>EPA beoordeling</w:t>
      </w:r>
    </w:p>
    <w:p w14:paraId="16EB7877" w14:textId="77777777" w:rsidR="00547464" w:rsidRPr="00F60ED0" w:rsidRDefault="00547464" w:rsidP="00547464">
      <w:pPr>
        <w:spacing w:after="0"/>
        <w:rPr>
          <w:rFonts w:asciiTheme="minorHAnsi" w:hAnsiTheme="minorHAnsi"/>
          <w:b/>
          <w:lang w:val="nl-NL"/>
        </w:rPr>
      </w:pPr>
    </w:p>
    <w:p w14:paraId="62791D1C" w14:textId="77777777" w:rsidR="00547464" w:rsidRPr="00F60ED0" w:rsidRDefault="00547464" w:rsidP="00547464">
      <w:pPr>
        <w:spacing w:after="0"/>
        <w:rPr>
          <w:rFonts w:asciiTheme="minorHAnsi" w:hAnsiTheme="minorHAnsi"/>
          <w:u w:val="single"/>
          <w:lang w:val="nl-NL"/>
        </w:rPr>
      </w:pPr>
      <w:r w:rsidRPr="00F60ED0">
        <w:rPr>
          <w:rFonts w:asciiTheme="minorHAnsi" w:hAnsiTheme="minorHAnsi"/>
          <w:u w:val="single"/>
          <w:lang w:val="nl-NL"/>
        </w:rPr>
        <w:t>Wat gaat goed</w:t>
      </w:r>
    </w:p>
    <w:p w14:paraId="5B5E97A2" w14:textId="77777777" w:rsidR="00547464" w:rsidRPr="00F60ED0" w:rsidRDefault="00547464" w:rsidP="00547464">
      <w:pPr>
        <w:spacing w:after="0"/>
        <w:rPr>
          <w:rFonts w:asciiTheme="minorHAnsi" w:hAnsiTheme="minorHAnsi"/>
          <w:u w:val="single"/>
          <w:lang w:val="nl-NL"/>
        </w:rPr>
      </w:pPr>
    </w:p>
    <w:p w14:paraId="56EC013C"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Deze AIOS heeft uitstekende kennis en vaardigheden op het gebied van ATLS. Vandaag observeerde ik de opvang van een verkeersongeval door Eric en het team. Dit ging goed. Eric kent zijn rol en is zich bewust van de belangrijke aandachtspunten op gebied van ABC.</w:t>
      </w:r>
    </w:p>
    <w:p w14:paraId="36F83D67" w14:textId="77777777" w:rsidR="00547464" w:rsidRPr="00F60ED0" w:rsidRDefault="00547464" w:rsidP="00547464">
      <w:pPr>
        <w:spacing w:after="0"/>
        <w:rPr>
          <w:rFonts w:asciiTheme="minorHAnsi" w:hAnsiTheme="minorHAnsi"/>
          <w:lang w:val="nl-NL"/>
        </w:rPr>
      </w:pPr>
    </w:p>
    <w:p w14:paraId="6C5873C1" w14:textId="77777777" w:rsidR="00547464" w:rsidRPr="00F60ED0" w:rsidRDefault="00547464" w:rsidP="00547464">
      <w:pPr>
        <w:spacing w:after="0"/>
        <w:rPr>
          <w:rFonts w:asciiTheme="minorHAnsi" w:hAnsiTheme="minorHAnsi"/>
          <w:u w:val="single"/>
          <w:lang w:val="nl-NL"/>
        </w:rPr>
      </w:pPr>
      <w:r w:rsidRPr="00F60ED0">
        <w:rPr>
          <w:rFonts w:asciiTheme="minorHAnsi" w:hAnsiTheme="minorHAnsi"/>
          <w:u w:val="single"/>
          <w:lang w:val="nl-NL"/>
        </w:rPr>
        <w:t>Wat doe ik volgende keer beter</w:t>
      </w:r>
    </w:p>
    <w:p w14:paraId="185D9D11" w14:textId="77777777" w:rsidR="00547464" w:rsidRPr="00F60ED0" w:rsidRDefault="00547464" w:rsidP="00547464">
      <w:pPr>
        <w:spacing w:after="0"/>
        <w:rPr>
          <w:rFonts w:asciiTheme="minorHAnsi" w:hAnsiTheme="minorHAnsi"/>
          <w:u w:val="single"/>
          <w:lang w:val="nl-NL"/>
        </w:rPr>
      </w:pPr>
    </w:p>
    <w:p w14:paraId="5A5F42A8" w14:textId="77777777" w:rsidR="00547464" w:rsidRPr="00F60ED0" w:rsidRDefault="002248D3" w:rsidP="00547464">
      <w:pPr>
        <w:spacing w:after="0"/>
        <w:rPr>
          <w:rFonts w:asciiTheme="minorHAnsi" w:hAnsiTheme="minorHAnsi"/>
          <w:lang w:val="nl-NL"/>
        </w:rPr>
      </w:pPr>
      <w:r w:rsidRPr="00F60ED0">
        <w:rPr>
          <w:rFonts w:asciiTheme="minorHAnsi" w:hAnsiTheme="minorHAnsi"/>
          <w:lang w:val="nl-NL"/>
        </w:rPr>
        <w:t>Ga zo door</w:t>
      </w:r>
    </w:p>
    <w:p w14:paraId="138D0AB0" w14:textId="77777777" w:rsidR="00547464" w:rsidRPr="00F60ED0" w:rsidRDefault="00547464" w:rsidP="00547464">
      <w:pPr>
        <w:spacing w:after="0"/>
        <w:rPr>
          <w:rFonts w:asciiTheme="minorHAnsi" w:hAnsiTheme="minorHAnsi"/>
          <w:lang w:val="nl-NL"/>
        </w:rPr>
      </w:pPr>
    </w:p>
    <w:p w14:paraId="24DFCBBE" w14:textId="77777777" w:rsidR="00547464" w:rsidRPr="00F60ED0" w:rsidRDefault="00547464" w:rsidP="00547464">
      <w:pPr>
        <w:spacing w:after="0"/>
        <w:rPr>
          <w:rFonts w:asciiTheme="minorHAnsi" w:hAnsiTheme="minorHAnsi"/>
          <w:u w:val="single"/>
          <w:lang w:val="nl-NL"/>
        </w:rPr>
      </w:pPr>
      <w:r w:rsidRPr="00F60ED0">
        <w:rPr>
          <w:rFonts w:asciiTheme="minorHAnsi" w:hAnsiTheme="minorHAnsi"/>
          <w:u w:val="single"/>
          <w:lang w:val="nl-NL"/>
        </w:rPr>
        <w:t>Benodigd supervisieniveau</w:t>
      </w:r>
    </w:p>
    <w:p w14:paraId="38980EA4"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4</w:t>
      </w:r>
    </w:p>
    <w:p w14:paraId="3C768285"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w:t>
      </w:r>
    </w:p>
    <w:p w14:paraId="2979F319" w14:textId="77777777" w:rsidR="00547464" w:rsidRPr="00F60ED0" w:rsidRDefault="00547464" w:rsidP="00547464">
      <w:pPr>
        <w:spacing w:after="0"/>
        <w:rPr>
          <w:rFonts w:asciiTheme="minorHAnsi" w:hAnsiTheme="minorHAnsi"/>
          <w:b/>
          <w:lang w:val="nl-NL"/>
        </w:rPr>
      </w:pPr>
      <w:r w:rsidRPr="00F60ED0">
        <w:rPr>
          <w:rFonts w:asciiTheme="minorHAnsi" w:hAnsiTheme="minorHAnsi"/>
          <w:b/>
          <w:lang w:val="nl-NL"/>
        </w:rPr>
        <w:t>EPA beoordeling</w:t>
      </w:r>
    </w:p>
    <w:p w14:paraId="466FC433" w14:textId="77777777" w:rsidR="00547464" w:rsidRPr="00F60ED0" w:rsidRDefault="00547464" w:rsidP="00547464">
      <w:pPr>
        <w:spacing w:after="0"/>
        <w:rPr>
          <w:rFonts w:asciiTheme="minorHAnsi" w:hAnsiTheme="minorHAnsi"/>
          <w:b/>
          <w:lang w:val="nl-NL"/>
        </w:rPr>
      </w:pPr>
    </w:p>
    <w:p w14:paraId="48C6A242" w14:textId="77777777" w:rsidR="00547464" w:rsidRPr="00F60ED0" w:rsidRDefault="00547464" w:rsidP="00547464">
      <w:pPr>
        <w:spacing w:after="0"/>
        <w:rPr>
          <w:rFonts w:asciiTheme="minorHAnsi" w:hAnsiTheme="minorHAnsi"/>
          <w:u w:val="single"/>
          <w:lang w:val="nl-NL"/>
        </w:rPr>
      </w:pPr>
      <w:r w:rsidRPr="00F60ED0">
        <w:rPr>
          <w:rFonts w:asciiTheme="minorHAnsi" w:hAnsiTheme="minorHAnsi"/>
          <w:u w:val="single"/>
          <w:lang w:val="nl-NL"/>
        </w:rPr>
        <w:t>Wat gaat goed</w:t>
      </w:r>
    </w:p>
    <w:p w14:paraId="074B8DA1" w14:textId="77777777" w:rsidR="00547464" w:rsidRPr="00F60ED0" w:rsidRDefault="00547464" w:rsidP="00547464">
      <w:pPr>
        <w:spacing w:after="0"/>
        <w:rPr>
          <w:rFonts w:asciiTheme="minorHAnsi" w:hAnsiTheme="minorHAnsi"/>
          <w:u w:val="single"/>
          <w:lang w:val="nl-NL"/>
        </w:rPr>
      </w:pPr>
    </w:p>
    <w:p w14:paraId="7885102F"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xml:space="preserve">Goede </w:t>
      </w:r>
      <w:proofErr w:type="spellStart"/>
      <w:r w:rsidRPr="00F60ED0">
        <w:rPr>
          <w:rFonts w:asciiTheme="minorHAnsi" w:hAnsiTheme="minorHAnsi"/>
          <w:lang w:val="nl-NL"/>
        </w:rPr>
        <w:t>luchtwegskills</w:t>
      </w:r>
      <w:proofErr w:type="spellEnd"/>
      <w:r w:rsidRPr="00F60ED0">
        <w:rPr>
          <w:rFonts w:asciiTheme="minorHAnsi" w:hAnsiTheme="minorHAnsi"/>
          <w:lang w:val="nl-NL"/>
        </w:rPr>
        <w:t xml:space="preserve">. En inschatting op </w:t>
      </w:r>
      <w:proofErr w:type="spellStart"/>
      <w:r w:rsidRPr="00F60ED0">
        <w:rPr>
          <w:rFonts w:asciiTheme="minorHAnsi" w:hAnsiTheme="minorHAnsi"/>
          <w:lang w:val="nl-NL"/>
        </w:rPr>
        <w:t>airway</w:t>
      </w:r>
      <w:proofErr w:type="spellEnd"/>
      <w:r w:rsidRPr="00F60ED0">
        <w:rPr>
          <w:rFonts w:asciiTheme="minorHAnsi" w:hAnsiTheme="minorHAnsi"/>
          <w:lang w:val="nl-NL"/>
        </w:rPr>
        <w:t>/</w:t>
      </w:r>
      <w:proofErr w:type="spellStart"/>
      <w:r w:rsidRPr="00F60ED0">
        <w:rPr>
          <w:rFonts w:asciiTheme="minorHAnsi" w:hAnsiTheme="minorHAnsi"/>
          <w:lang w:val="nl-NL"/>
        </w:rPr>
        <w:t>breathing</w:t>
      </w:r>
      <w:proofErr w:type="spellEnd"/>
      <w:r w:rsidRPr="00F60ED0">
        <w:rPr>
          <w:rFonts w:asciiTheme="minorHAnsi" w:hAnsiTheme="minorHAnsi"/>
          <w:lang w:val="nl-NL"/>
        </w:rPr>
        <w:t xml:space="preserve"> gebied. Houdt overzicht. Ook bij multitrauma alles in de smiezen.</w:t>
      </w:r>
    </w:p>
    <w:p w14:paraId="23CACBD8" w14:textId="77777777" w:rsidR="00547464" w:rsidRPr="00F60ED0" w:rsidRDefault="00547464" w:rsidP="00547464">
      <w:pPr>
        <w:spacing w:after="0"/>
        <w:rPr>
          <w:rFonts w:asciiTheme="minorHAnsi" w:hAnsiTheme="minorHAnsi"/>
          <w:lang w:val="nl-NL"/>
        </w:rPr>
      </w:pPr>
    </w:p>
    <w:p w14:paraId="35FADF2F" w14:textId="77777777" w:rsidR="00547464" w:rsidRPr="00F60ED0" w:rsidRDefault="00547464" w:rsidP="00547464">
      <w:pPr>
        <w:spacing w:after="0"/>
        <w:rPr>
          <w:rFonts w:asciiTheme="minorHAnsi" w:hAnsiTheme="minorHAnsi"/>
          <w:u w:val="single"/>
          <w:lang w:val="nl-NL"/>
        </w:rPr>
      </w:pPr>
      <w:r w:rsidRPr="00F60ED0">
        <w:rPr>
          <w:rFonts w:asciiTheme="minorHAnsi" w:hAnsiTheme="minorHAnsi"/>
          <w:u w:val="single"/>
          <w:lang w:val="nl-NL"/>
        </w:rPr>
        <w:t>Wat doe ik volgende keer beter</w:t>
      </w:r>
    </w:p>
    <w:p w14:paraId="7450CD03" w14:textId="77777777" w:rsidR="00547464" w:rsidRPr="00F60ED0" w:rsidRDefault="00547464" w:rsidP="00547464">
      <w:pPr>
        <w:spacing w:after="0"/>
        <w:rPr>
          <w:rFonts w:asciiTheme="minorHAnsi" w:hAnsiTheme="minorHAnsi"/>
          <w:u w:val="single"/>
          <w:lang w:val="nl-NL"/>
        </w:rPr>
      </w:pPr>
    </w:p>
    <w:p w14:paraId="5AD5DC1B"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Probeer andere teamleden te ondersteunen in hun rol/taak.</w:t>
      </w:r>
    </w:p>
    <w:p w14:paraId="5969E6ED" w14:textId="77777777" w:rsidR="00547464" w:rsidRPr="00F60ED0" w:rsidRDefault="00547464" w:rsidP="00547464">
      <w:pPr>
        <w:spacing w:after="0"/>
        <w:rPr>
          <w:rFonts w:asciiTheme="minorHAnsi" w:hAnsiTheme="minorHAnsi"/>
          <w:lang w:val="nl-NL"/>
        </w:rPr>
      </w:pPr>
    </w:p>
    <w:p w14:paraId="4ECCFA3F" w14:textId="77777777" w:rsidR="00547464" w:rsidRPr="00F60ED0" w:rsidRDefault="00547464" w:rsidP="00547464">
      <w:pPr>
        <w:spacing w:after="0"/>
        <w:rPr>
          <w:rFonts w:asciiTheme="minorHAnsi" w:hAnsiTheme="minorHAnsi"/>
          <w:u w:val="single"/>
          <w:lang w:val="nl-NL"/>
        </w:rPr>
      </w:pPr>
      <w:r w:rsidRPr="00F60ED0">
        <w:rPr>
          <w:rFonts w:asciiTheme="minorHAnsi" w:hAnsiTheme="minorHAnsi"/>
          <w:u w:val="single"/>
          <w:lang w:val="nl-NL"/>
        </w:rPr>
        <w:t>Benodigd supervisieniveau</w:t>
      </w:r>
    </w:p>
    <w:p w14:paraId="28A92F29"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4</w:t>
      </w:r>
    </w:p>
    <w:p w14:paraId="7D82FD6D"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w:t>
      </w:r>
    </w:p>
    <w:p w14:paraId="25412E05" w14:textId="77777777" w:rsidR="00547464" w:rsidRPr="00F60ED0" w:rsidRDefault="00547464" w:rsidP="00547464">
      <w:pPr>
        <w:spacing w:after="0"/>
        <w:rPr>
          <w:rFonts w:asciiTheme="minorHAnsi" w:hAnsiTheme="minorHAnsi"/>
          <w:b/>
          <w:lang w:val="nl-NL"/>
        </w:rPr>
      </w:pPr>
      <w:r w:rsidRPr="00F60ED0">
        <w:rPr>
          <w:rFonts w:asciiTheme="minorHAnsi" w:hAnsiTheme="minorHAnsi"/>
          <w:b/>
          <w:lang w:val="nl-NL"/>
        </w:rPr>
        <w:t>CBD</w:t>
      </w:r>
    </w:p>
    <w:p w14:paraId="508F2D30" w14:textId="77777777" w:rsidR="00547464" w:rsidRPr="00F60ED0" w:rsidRDefault="00547464" w:rsidP="00547464">
      <w:pPr>
        <w:spacing w:after="0"/>
        <w:rPr>
          <w:rFonts w:asciiTheme="minorHAnsi" w:hAnsiTheme="minorHAnsi"/>
          <w:lang w:val="nl-NL"/>
        </w:rPr>
      </w:pPr>
      <w:r w:rsidRPr="00F60ED0">
        <w:rPr>
          <w:rFonts w:asciiTheme="minorHAnsi" w:hAnsiTheme="minorHAnsi"/>
          <w:u w:val="single"/>
          <w:lang w:val="nl-NL"/>
        </w:rPr>
        <w:t>Klinisch redeneren</w:t>
      </w:r>
      <w:r w:rsidRPr="00F60ED0">
        <w:rPr>
          <w:rFonts w:asciiTheme="minorHAnsi" w:hAnsiTheme="minorHAnsi"/>
          <w:lang w:val="nl-NL"/>
        </w:rPr>
        <w:t>: boven niveau</w:t>
      </w:r>
    </w:p>
    <w:p w14:paraId="1FC56D32" w14:textId="77777777" w:rsidR="00547464" w:rsidRPr="00F60ED0" w:rsidRDefault="00547464" w:rsidP="00547464">
      <w:pPr>
        <w:spacing w:after="0"/>
        <w:rPr>
          <w:rFonts w:asciiTheme="minorHAnsi" w:hAnsiTheme="minorHAnsi"/>
          <w:lang w:val="nl-NL"/>
        </w:rPr>
      </w:pPr>
    </w:p>
    <w:p w14:paraId="73FADA12" w14:textId="77777777" w:rsidR="00547464" w:rsidRPr="00F60ED0" w:rsidRDefault="00547464" w:rsidP="00547464">
      <w:pPr>
        <w:spacing w:after="0"/>
        <w:rPr>
          <w:rFonts w:asciiTheme="minorHAnsi" w:hAnsiTheme="minorHAnsi"/>
          <w:u w:val="single"/>
          <w:lang w:val="nl-NL"/>
        </w:rPr>
      </w:pPr>
      <w:r w:rsidRPr="00F60ED0">
        <w:rPr>
          <w:rFonts w:asciiTheme="minorHAnsi" w:hAnsiTheme="minorHAnsi"/>
          <w:u w:val="single"/>
          <w:lang w:val="nl-NL"/>
        </w:rPr>
        <w:t>Wat gaat goed</w:t>
      </w:r>
    </w:p>
    <w:p w14:paraId="798CEC9B"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Goede kennis over neurotrauma, verhoogde ICP</w:t>
      </w:r>
    </w:p>
    <w:p w14:paraId="2E5DF11E"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Weet ook goed de acute interventiemogelijkheden te noemen en werking uit te leggen.</w:t>
      </w:r>
    </w:p>
    <w:p w14:paraId="64F7DAA5" w14:textId="77777777" w:rsidR="00547464" w:rsidRPr="00F60ED0" w:rsidRDefault="00547464" w:rsidP="00547464">
      <w:pPr>
        <w:spacing w:after="0"/>
        <w:rPr>
          <w:rFonts w:asciiTheme="minorHAnsi" w:hAnsiTheme="minorHAnsi"/>
          <w:lang w:val="nl-NL"/>
        </w:rPr>
      </w:pPr>
    </w:p>
    <w:p w14:paraId="138BE87A" w14:textId="77777777" w:rsidR="00547464" w:rsidRPr="00F60ED0" w:rsidRDefault="00547464" w:rsidP="00547464">
      <w:pPr>
        <w:spacing w:after="0"/>
        <w:rPr>
          <w:rFonts w:asciiTheme="minorHAnsi" w:hAnsiTheme="minorHAnsi"/>
          <w:u w:val="single"/>
          <w:lang w:val="nl-NL"/>
        </w:rPr>
      </w:pPr>
      <w:r w:rsidRPr="00F60ED0">
        <w:rPr>
          <w:rFonts w:asciiTheme="minorHAnsi" w:hAnsiTheme="minorHAnsi"/>
          <w:u w:val="single"/>
          <w:lang w:val="nl-NL"/>
        </w:rPr>
        <w:t>Wat doe ik volgende keer beter</w:t>
      </w:r>
    </w:p>
    <w:p w14:paraId="79623F72"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Zoek DAI nog eens op</w:t>
      </w:r>
    </w:p>
    <w:p w14:paraId="49290248" w14:textId="77777777" w:rsidR="00547464" w:rsidRPr="00F60ED0" w:rsidRDefault="00547464" w:rsidP="00547464">
      <w:pPr>
        <w:spacing w:after="0"/>
        <w:rPr>
          <w:rFonts w:asciiTheme="minorHAnsi" w:hAnsiTheme="minorHAnsi"/>
          <w:lang w:val="nl-NL"/>
        </w:rPr>
      </w:pPr>
    </w:p>
    <w:p w14:paraId="45496663" w14:textId="77777777" w:rsidR="00547464" w:rsidRPr="00F60ED0" w:rsidRDefault="00547464" w:rsidP="00547464">
      <w:pPr>
        <w:spacing w:after="0"/>
        <w:rPr>
          <w:rFonts w:asciiTheme="minorHAnsi" w:hAnsiTheme="minorHAnsi"/>
          <w:u w:val="single"/>
          <w:lang w:val="nl-NL"/>
        </w:rPr>
      </w:pPr>
      <w:r w:rsidRPr="00F60ED0">
        <w:rPr>
          <w:rFonts w:asciiTheme="minorHAnsi" w:hAnsiTheme="minorHAnsi"/>
          <w:u w:val="single"/>
          <w:lang w:val="nl-NL"/>
        </w:rPr>
        <w:t>Benodigd supervisieniveau</w:t>
      </w:r>
    </w:p>
    <w:p w14:paraId="2BE9C2D3"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4</w:t>
      </w:r>
    </w:p>
    <w:p w14:paraId="41E3F0D8"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w:t>
      </w:r>
    </w:p>
    <w:p w14:paraId="609B604A" w14:textId="77777777" w:rsidR="002248D3" w:rsidRPr="00F60ED0" w:rsidRDefault="002248D3">
      <w:pPr>
        <w:spacing w:after="160" w:line="259" w:lineRule="auto"/>
        <w:rPr>
          <w:rFonts w:asciiTheme="minorHAnsi" w:hAnsiTheme="minorHAnsi"/>
          <w:b/>
          <w:lang w:val="nl-NL"/>
        </w:rPr>
      </w:pPr>
      <w:r w:rsidRPr="00F60ED0">
        <w:rPr>
          <w:rFonts w:asciiTheme="minorHAnsi" w:hAnsiTheme="minorHAnsi"/>
          <w:b/>
          <w:lang w:val="nl-NL"/>
        </w:rPr>
        <w:br w:type="page"/>
      </w:r>
    </w:p>
    <w:p w14:paraId="43C9DE36" w14:textId="77777777" w:rsidR="00547464" w:rsidRPr="00F60ED0" w:rsidRDefault="00547464" w:rsidP="00547464">
      <w:pPr>
        <w:spacing w:after="0"/>
        <w:rPr>
          <w:rFonts w:asciiTheme="minorHAnsi" w:hAnsiTheme="minorHAnsi"/>
          <w:b/>
          <w:lang w:val="nl-NL"/>
        </w:rPr>
      </w:pPr>
      <w:r w:rsidRPr="00F60ED0">
        <w:rPr>
          <w:rFonts w:asciiTheme="minorHAnsi" w:hAnsiTheme="minorHAnsi"/>
          <w:b/>
          <w:lang w:val="nl-NL"/>
        </w:rPr>
        <w:lastRenderedPageBreak/>
        <w:t>DOPS</w:t>
      </w:r>
    </w:p>
    <w:p w14:paraId="325E839A" w14:textId="77777777" w:rsidR="00547464" w:rsidRPr="00F60ED0" w:rsidRDefault="00547464" w:rsidP="00547464">
      <w:pPr>
        <w:spacing w:after="0"/>
        <w:rPr>
          <w:rFonts w:asciiTheme="minorHAnsi" w:hAnsiTheme="minorHAnsi"/>
          <w:u w:val="single"/>
          <w:lang w:val="nl-NL"/>
        </w:rPr>
      </w:pPr>
    </w:p>
    <w:p w14:paraId="6EEB7772" w14:textId="77777777" w:rsidR="00547464" w:rsidRPr="00F60ED0" w:rsidRDefault="00547464" w:rsidP="00547464">
      <w:pPr>
        <w:spacing w:after="0"/>
        <w:rPr>
          <w:rFonts w:asciiTheme="minorHAnsi" w:hAnsiTheme="minorHAnsi"/>
          <w:lang w:val="nl-NL"/>
        </w:rPr>
      </w:pPr>
      <w:r w:rsidRPr="00F60ED0">
        <w:rPr>
          <w:rFonts w:asciiTheme="minorHAnsi" w:hAnsiTheme="minorHAnsi"/>
          <w:u w:val="single"/>
          <w:lang w:val="nl-NL"/>
        </w:rPr>
        <w:t>Techniek</w:t>
      </w:r>
      <w:r w:rsidRPr="00F60ED0">
        <w:rPr>
          <w:rFonts w:asciiTheme="minorHAnsi" w:hAnsiTheme="minorHAnsi"/>
          <w:lang w:val="nl-NL"/>
        </w:rPr>
        <w:t xml:space="preserve">: </w:t>
      </w:r>
      <w:proofErr w:type="spellStart"/>
      <w:r w:rsidRPr="00F60ED0">
        <w:rPr>
          <w:rFonts w:asciiTheme="minorHAnsi" w:hAnsiTheme="minorHAnsi"/>
          <w:lang w:val="nl-NL"/>
        </w:rPr>
        <w:t>videolaryngoscopie</w:t>
      </w:r>
      <w:proofErr w:type="spellEnd"/>
    </w:p>
    <w:p w14:paraId="5A523BB6" w14:textId="77777777" w:rsidR="00547464" w:rsidRPr="00F60ED0" w:rsidRDefault="00547464" w:rsidP="00547464">
      <w:pPr>
        <w:spacing w:after="0"/>
        <w:rPr>
          <w:rFonts w:asciiTheme="minorHAnsi" w:hAnsiTheme="minorHAnsi"/>
          <w:lang w:val="nl-NL"/>
        </w:rPr>
      </w:pPr>
    </w:p>
    <w:p w14:paraId="1FC99328"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Hou rekening met:</w:t>
      </w:r>
    </w:p>
    <w:p w14:paraId="131F1770" w14:textId="77777777" w:rsidR="00547464" w:rsidRPr="00F60ED0" w:rsidRDefault="00547464" w:rsidP="00C20EA8">
      <w:pPr>
        <w:pStyle w:val="Lijstalinea"/>
        <w:numPr>
          <w:ilvl w:val="0"/>
          <w:numId w:val="27"/>
        </w:numPr>
        <w:spacing w:after="0" w:line="240" w:lineRule="auto"/>
        <w:rPr>
          <w:rFonts w:asciiTheme="minorHAnsi" w:hAnsiTheme="minorHAnsi"/>
          <w:i/>
          <w:lang w:val="nl-NL"/>
        </w:rPr>
      </w:pPr>
      <w:r w:rsidRPr="00F60ED0">
        <w:rPr>
          <w:rFonts w:asciiTheme="minorHAnsi" w:hAnsiTheme="minorHAnsi"/>
          <w:i/>
          <w:lang w:val="nl-NL"/>
        </w:rPr>
        <w:t>Communicatie met de patiënt</w:t>
      </w:r>
    </w:p>
    <w:p w14:paraId="2AD2D61E" w14:textId="77777777" w:rsidR="00547464" w:rsidRPr="00F60ED0" w:rsidRDefault="00547464" w:rsidP="00C20EA8">
      <w:pPr>
        <w:pStyle w:val="Lijstalinea"/>
        <w:numPr>
          <w:ilvl w:val="0"/>
          <w:numId w:val="27"/>
        </w:numPr>
        <w:spacing w:after="0" w:line="240" w:lineRule="auto"/>
        <w:rPr>
          <w:rFonts w:asciiTheme="minorHAnsi" w:hAnsiTheme="minorHAnsi"/>
          <w:i/>
          <w:lang w:val="nl-NL"/>
        </w:rPr>
      </w:pPr>
      <w:r w:rsidRPr="00F60ED0">
        <w:rPr>
          <w:rFonts w:asciiTheme="minorHAnsi" w:hAnsiTheme="minorHAnsi"/>
          <w:i/>
          <w:lang w:val="nl-NL"/>
        </w:rPr>
        <w:t>Hygiëne en persoonlijke veiligheid</w:t>
      </w:r>
    </w:p>
    <w:p w14:paraId="756CF9BD" w14:textId="77777777" w:rsidR="00547464" w:rsidRPr="00F60ED0" w:rsidRDefault="00547464" w:rsidP="00C20EA8">
      <w:pPr>
        <w:pStyle w:val="Lijstalinea"/>
        <w:numPr>
          <w:ilvl w:val="0"/>
          <w:numId w:val="27"/>
        </w:numPr>
        <w:spacing w:after="0" w:line="240" w:lineRule="auto"/>
        <w:rPr>
          <w:rFonts w:asciiTheme="minorHAnsi" w:hAnsiTheme="minorHAnsi"/>
          <w:i/>
          <w:lang w:val="nl-NL"/>
        </w:rPr>
      </w:pPr>
      <w:r w:rsidRPr="00F60ED0">
        <w:rPr>
          <w:rFonts w:asciiTheme="minorHAnsi" w:hAnsiTheme="minorHAnsi"/>
          <w:i/>
          <w:lang w:val="nl-NL"/>
        </w:rPr>
        <w:t>Verloop van de procedure</w:t>
      </w:r>
    </w:p>
    <w:p w14:paraId="70B5B461" w14:textId="77777777" w:rsidR="00547464" w:rsidRPr="00F60ED0" w:rsidRDefault="00547464" w:rsidP="00C20EA8">
      <w:pPr>
        <w:pStyle w:val="Lijstalinea"/>
        <w:numPr>
          <w:ilvl w:val="0"/>
          <w:numId w:val="27"/>
        </w:numPr>
        <w:spacing w:after="0" w:line="240" w:lineRule="auto"/>
        <w:rPr>
          <w:rFonts w:asciiTheme="minorHAnsi" w:hAnsiTheme="minorHAnsi"/>
          <w:i/>
          <w:lang w:val="nl-NL"/>
        </w:rPr>
      </w:pPr>
      <w:r w:rsidRPr="00F60ED0">
        <w:rPr>
          <w:rFonts w:asciiTheme="minorHAnsi" w:hAnsiTheme="minorHAnsi"/>
          <w:i/>
          <w:lang w:val="nl-NL"/>
        </w:rPr>
        <w:t>Gebruik van instrumenten, materialen, apparaten en middelen</w:t>
      </w:r>
    </w:p>
    <w:p w14:paraId="05D5DCA9" w14:textId="77777777" w:rsidR="00547464" w:rsidRPr="00F60ED0" w:rsidRDefault="00547464" w:rsidP="00C20EA8">
      <w:pPr>
        <w:pStyle w:val="Lijstalinea"/>
        <w:numPr>
          <w:ilvl w:val="0"/>
          <w:numId w:val="27"/>
        </w:numPr>
        <w:spacing w:after="0" w:line="240" w:lineRule="auto"/>
        <w:rPr>
          <w:rFonts w:asciiTheme="minorHAnsi" w:hAnsiTheme="minorHAnsi"/>
          <w:i/>
          <w:lang w:val="nl-NL"/>
        </w:rPr>
      </w:pPr>
      <w:r w:rsidRPr="00F60ED0">
        <w:rPr>
          <w:rFonts w:asciiTheme="minorHAnsi" w:hAnsiTheme="minorHAnsi"/>
          <w:i/>
          <w:lang w:val="nl-NL"/>
        </w:rPr>
        <w:t>Gebruik van assistentie</w:t>
      </w:r>
    </w:p>
    <w:p w14:paraId="787EF6C3" w14:textId="77777777" w:rsidR="00547464" w:rsidRPr="00F60ED0" w:rsidRDefault="00547464" w:rsidP="00C20EA8">
      <w:pPr>
        <w:pStyle w:val="Lijstalinea"/>
        <w:numPr>
          <w:ilvl w:val="0"/>
          <w:numId w:val="27"/>
        </w:numPr>
        <w:spacing w:after="0" w:line="240" w:lineRule="auto"/>
        <w:rPr>
          <w:rFonts w:asciiTheme="minorHAnsi" w:hAnsiTheme="minorHAnsi"/>
          <w:i/>
          <w:lang w:val="nl-NL"/>
        </w:rPr>
      </w:pPr>
      <w:r w:rsidRPr="00F60ED0">
        <w:rPr>
          <w:rFonts w:asciiTheme="minorHAnsi" w:hAnsiTheme="minorHAnsi"/>
          <w:i/>
          <w:lang w:val="nl-NL"/>
        </w:rPr>
        <w:t>Kennis van de procedure</w:t>
      </w:r>
    </w:p>
    <w:p w14:paraId="39CD9FF6" w14:textId="77777777" w:rsidR="00547464" w:rsidRPr="00F60ED0" w:rsidRDefault="00547464" w:rsidP="00C20EA8">
      <w:pPr>
        <w:pStyle w:val="Lijstalinea"/>
        <w:numPr>
          <w:ilvl w:val="0"/>
          <w:numId w:val="27"/>
        </w:numPr>
        <w:spacing w:after="0" w:line="240" w:lineRule="auto"/>
        <w:rPr>
          <w:rFonts w:asciiTheme="minorHAnsi" w:hAnsiTheme="minorHAnsi"/>
          <w:i/>
          <w:lang w:val="nl-NL"/>
        </w:rPr>
      </w:pPr>
      <w:r w:rsidRPr="00F60ED0">
        <w:rPr>
          <w:rFonts w:asciiTheme="minorHAnsi" w:hAnsiTheme="minorHAnsi"/>
          <w:i/>
          <w:lang w:val="nl-NL"/>
        </w:rPr>
        <w:t>Efficiëntie van uitvoering</w:t>
      </w:r>
    </w:p>
    <w:p w14:paraId="207E636E" w14:textId="77777777" w:rsidR="00547464" w:rsidRPr="00F60ED0" w:rsidRDefault="00547464" w:rsidP="00C20EA8">
      <w:pPr>
        <w:pStyle w:val="Lijstalinea"/>
        <w:numPr>
          <w:ilvl w:val="0"/>
          <w:numId w:val="27"/>
        </w:numPr>
        <w:spacing w:after="0" w:line="240" w:lineRule="auto"/>
        <w:rPr>
          <w:rFonts w:asciiTheme="minorHAnsi" w:hAnsiTheme="minorHAnsi"/>
          <w:i/>
          <w:lang w:val="nl-NL"/>
        </w:rPr>
      </w:pPr>
      <w:r w:rsidRPr="00F60ED0">
        <w:rPr>
          <w:rFonts w:asciiTheme="minorHAnsi" w:hAnsiTheme="minorHAnsi"/>
          <w:i/>
          <w:lang w:val="nl-NL"/>
        </w:rPr>
        <w:t>Zelfstandigheid</w:t>
      </w:r>
      <w:r w:rsidRPr="00F60ED0">
        <w:rPr>
          <w:rFonts w:asciiTheme="minorHAnsi" w:hAnsiTheme="minorHAnsi"/>
          <w:i/>
          <w:lang w:val="nl-NL"/>
        </w:rPr>
        <w:br/>
      </w:r>
    </w:p>
    <w:p w14:paraId="2BB93C3E" w14:textId="77777777" w:rsidR="00547464" w:rsidRPr="00F60ED0" w:rsidRDefault="00547464" w:rsidP="00547464">
      <w:pPr>
        <w:spacing w:after="0"/>
        <w:rPr>
          <w:rFonts w:asciiTheme="minorHAnsi" w:hAnsiTheme="minorHAnsi"/>
          <w:u w:val="single"/>
          <w:lang w:val="nl-NL"/>
        </w:rPr>
      </w:pPr>
      <w:r w:rsidRPr="00F60ED0">
        <w:rPr>
          <w:rFonts w:asciiTheme="minorHAnsi" w:hAnsiTheme="minorHAnsi"/>
          <w:u w:val="single"/>
          <w:lang w:val="nl-NL"/>
        </w:rPr>
        <w:t>Wat gaat goed</w:t>
      </w:r>
    </w:p>
    <w:p w14:paraId="7C48E2B9" w14:textId="77777777" w:rsidR="00547464" w:rsidRPr="00F60ED0" w:rsidRDefault="00547464" w:rsidP="00547464">
      <w:pPr>
        <w:spacing w:after="0"/>
        <w:rPr>
          <w:rFonts w:asciiTheme="minorHAnsi" w:hAnsiTheme="minorHAnsi"/>
          <w:u w:val="single"/>
          <w:lang w:val="nl-NL"/>
        </w:rPr>
      </w:pPr>
    </w:p>
    <w:p w14:paraId="132EC8FF"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Vlotte intubatie bij met C-</w:t>
      </w:r>
      <w:proofErr w:type="spellStart"/>
      <w:r w:rsidRPr="00F60ED0">
        <w:rPr>
          <w:rFonts w:asciiTheme="minorHAnsi" w:hAnsiTheme="minorHAnsi"/>
          <w:lang w:val="nl-NL"/>
        </w:rPr>
        <w:t>mac</w:t>
      </w:r>
      <w:proofErr w:type="spellEnd"/>
      <w:r w:rsidRPr="00F60ED0">
        <w:rPr>
          <w:rFonts w:asciiTheme="minorHAnsi" w:hAnsiTheme="minorHAnsi"/>
          <w:lang w:val="nl-NL"/>
        </w:rPr>
        <w:t xml:space="preserve"> bij patiënt na trauma met instabiele CWK waar net een haloframe was aangelegd. Oog-hand coördinatie in orde.</w:t>
      </w:r>
    </w:p>
    <w:p w14:paraId="04E1A6CC" w14:textId="77777777" w:rsidR="00547464" w:rsidRPr="00F60ED0" w:rsidRDefault="00547464" w:rsidP="00547464">
      <w:pPr>
        <w:spacing w:after="0"/>
        <w:rPr>
          <w:rFonts w:asciiTheme="minorHAnsi" w:hAnsiTheme="minorHAnsi"/>
          <w:lang w:val="nl-NL"/>
        </w:rPr>
      </w:pPr>
    </w:p>
    <w:p w14:paraId="5FC89083" w14:textId="77777777" w:rsidR="00547464" w:rsidRPr="00F60ED0" w:rsidRDefault="00547464" w:rsidP="00547464">
      <w:pPr>
        <w:spacing w:after="0"/>
        <w:rPr>
          <w:rFonts w:asciiTheme="minorHAnsi" w:hAnsiTheme="minorHAnsi"/>
          <w:u w:val="single"/>
          <w:lang w:val="nl-NL"/>
        </w:rPr>
      </w:pPr>
      <w:r w:rsidRPr="00F60ED0">
        <w:rPr>
          <w:rFonts w:asciiTheme="minorHAnsi" w:hAnsiTheme="minorHAnsi"/>
          <w:u w:val="single"/>
          <w:lang w:val="nl-NL"/>
        </w:rPr>
        <w:t>Wat doe ik volgende keer beter</w:t>
      </w:r>
    </w:p>
    <w:p w14:paraId="2C5CD878" w14:textId="77777777" w:rsidR="00547464" w:rsidRPr="00F60ED0" w:rsidRDefault="00547464" w:rsidP="00547464">
      <w:pPr>
        <w:spacing w:after="0"/>
        <w:rPr>
          <w:rFonts w:asciiTheme="minorHAnsi" w:hAnsiTheme="minorHAnsi"/>
          <w:u w:val="single"/>
          <w:lang w:val="nl-NL"/>
        </w:rPr>
      </w:pPr>
    </w:p>
    <w:p w14:paraId="00E93622"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Beter gebruik maken van assistentie</w:t>
      </w:r>
      <w:r w:rsidR="002248D3" w:rsidRPr="00F60ED0">
        <w:rPr>
          <w:rFonts w:asciiTheme="minorHAnsi" w:hAnsiTheme="minorHAnsi"/>
          <w:lang w:val="nl-NL"/>
        </w:rPr>
        <w:t>.</w:t>
      </w:r>
    </w:p>
    <w:p w14:paraId="0DCE7538" w14:textId="77777777" w:rsidR="00547464" w:rsidRPr="00F60ED0" w:rsidRDefault="00547464" w:rsidP="00547464">
      <w:pPr>
        <w:spacing w:after="0"/>
        <w:rPr>
          <w:rFonts w:asciiTheme="minorHAnsi" w:hAnsiTheme="minorHAnsi"/>
          <w:lang w:val="nl-NL"/>
        </w:rPr>
      </w:pPr>
    </w:p>
    <w:p w14:paraId="4473A808" w14:textId="77777777" w:rsidR="00547464" w:rsidRPr="00F60ED0" w:rsidRDefault="00547464" w:rsidP="00547464">
      <w:pPr>
        <w:spacing w:after="0"/>
        <w:rPr>
          <w:rFonts w:asciiTheme="minorHAnsi" w:hAnsiTheme="minorHAnsi"/>
          <w:lang w:val="nl-NL"/>
        </w:rPr>
      </w:pPr>
      <w:r w:rsidRPr="00F60ED0">
        <w:rPr>
          <w:rFonts w:asciiTheme="minorHAnsi" w:hAnsiTheme="minorHAnsi"/>
          <w:u w:val="single"/>
          <w:lang w:val="nl-NL"/>
        </w:rPr>
        <w:t>Benodigd supervisieniveau</w:t>
      </w:r>
      <w:r w:rsidRPr="00F60ED0">
        <w:rPr>
          <w:rFonts w:asciiTheme="minorHAnsi" w:hAnsiTheme="minorHAnsi"/>
          <w:lang w:val="nl-NL"/>
        </w:rPr>
        <w:t xml:space="preserve">: </w:t>
      </w:r>
    </w:p>
    <w:p w14:paraId="24021336"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3</w:t>
      </w:r>
    </w:p>
    <w:p w14:paraId="7EA7C7BE"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w:t>
      </w:r>
    </w:p>
    <w:p w14:paraId="05A6CF05" w14:textId="77777777" w:rsidR="00547464" w:rsidRPr="00F60ED0" w:rsidRDefault="00547464" w:rsidP="00547464">
      <w:pPr>
        <w:spacing w:after="0"/>
        <w:rPr>
          <w:rFonts w:asciiTheme="minorHAnsi" w:hAnsiTheme="minorHAnsi"/>
          <w:b/>
          <w:lang w:val="nl-NL"/>
        </w:rPr>
      </w:pPr>
      <w:r w:rsidRPr="00F60ED0">
        <w:rPr>
          <w:rFonts w:asciiTheme="minorHAnsi" w:hAnsiTheme="minorHAnsi"/>
          <w:b/>
          <w:lang w:val="nl-NL"/>
        </w:rPr>
        <w:t>KPE</w:t>
      </w:r>
    </w:p>
    <w:p w14:paraId="6B60A431" w14:textId="77777777" w:rsidR="00547464" w:rsidRPr="00F60ED0" w:rsidRDefault="00547464" w:rsidP="00547464">
      <w:pPr>
        <w:spacing w:after="0"/>
        <w:rPr>
          <w:rFonts w:asciiTheme="minorHAnsi" w:hAnsiTheme="minorHAnsi"/>
          <w:lang w:val="nl-NL"/>
        </w:rPr>
      </w:pPr>
      <w:r w:rsidRPr="00F60ED0">
        <w:rPr>
          <w:rFonts w:asciiTheme="minorHAnsi" w:hAnsiTheme="minorHAnsi"/>
          <w:u w:val="single"/>
          <w:lang w:val="nl-NL"/>
        </w:rPr>
        <w:t>Onderwerp</w:t>
      </w:r>
      <w:r w:rsidRPr="00F60ED0">
        <w:rPr>
          <w:rFonts w:asciiTheme="minorHAnsi" w:hAnsiTheme="minorHAnsi"/>
          <w:lang w:val="nl-NL"/>
        </w:rPr>
        <w:t>: Trauma opvang</w:t>
      </w:r>
    </w:p>
    <w:p w14:paraId="7587E089" w14:textId="77777777" w:rsidR="00547464" w:rsidRPr="00F60ED0" w:rsidRDefault="00547464" w:rsidP="00547464">
      <w:pPr>
        <w:spacing w:after="0"/>
        <w:rPr>
          <w:rFonts w:asciiTheme="minorHAnsi" w:hAnsiTheme="minorHAnsi"/>
          <w:u w:val="single"/>
          <w:lang w:val="nl-NL"/>
        </w:rPr>
      </w:pPr>
    </w:p>
    <w:p w14:paraId="78BDE7F8" w14:textId="77777777" w:rsidR="00547464" w:rsidRPr="00F60ED0" w:rsidRDefault="00547464" w:rsidP="00547464">
      <w:pPr>
        <w:spacing w:after="0"/>
        <w:rPr>
          <w:rFonts w:asciiTheme="minorHAnsi" w:hAnsiTheme="minorHAnsi"/>
          <w:u w:val="single"/>
          <w:lang w:val="nl-NL"/>
        </w:rPr>
      </w:pPr>
      <w:proofErr w:type="spellStart"/>
      <w:r w:rsidRPr="00F60ED0">
        <w:rPr>
          <w:rFonts w:asciiTheme="minorHAnsi" w:hAnsiTheme="minorHAnsi"/>
          <w:u w:val="single"/>
          <w:lang w:val="nl-NL"/>
        </w:rPr>
        <w:t>CanMEDS</w:t>
      </w:r>
      <w:proofErr w:type="spellEnd"/>
    </w:p>
    <w:p w14:paraId="28790D35"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Medisch handelen: boven niveau</w:t>
      </w:r>
    </w:p>
    <w:p w14:paraId="46FC6453"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Kennis en Wetenschap: op niveau</w:t>
      </w:r>
    </w:p>
    <w:p w14:paraId="5BA19539"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Professionaliteit: op niveau</w:t>
      </w:r>
    </w:p>
    <w:p w14:paraId="60E69A13" w14:textId="77777777" w:rsidR="00547464" w:rsidRPr="00F60ED0" w:rsidRDefault="00547464" w:rsidP="00547464">
      <w:pPr>
        <w:spacing w:after="0"/>
        <w:rPr>
          <w:rFonts w:asciiTheme="minorHAnsi" w:hAnsiTheme="minorHAnsi"/>
          <w:u w:val="single"/>
          <w:lang w:val="nl-NL"/>
        </w:rPr>
      </w:pPr>
    </w:p>
    <w:p w14:paraId="09B1BA19" w14:textId="77777777" w:rsidR="00547464" w:rsidRPr="00F60ED0" w:rsidRDefault="00547464" w:rsidP="00547464">
      <w:pPr>
        <w:spacing w:after="0"/>
        <w:rPr>
          <w:rFonts w:asciiTheme="minorHAnsi" w:hAnsiTheme="minorHAnsi"/>
          <w:u w:val="single"/>
          <w:lang w:val="nl-NL"/>
        </w:rPr>
      </w:pPr>
      <w:r w:rsidRPr="00F60ED0">
        <w:rPr>
          <w:rFonts w:asciiTheme="minorHAnsi" w:hAnsiTheme="minorHAnsi"/>
          <w:u w:val="single"/>
          <w:lang w:val="nl-NL"/>
        </w:rPr>
        <w:t>Wat gaat goed</w:t>
      </w:r>
    </w:p>
    <w:p w14:paraId="023D19D7"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behoudt rust</w:t>
      </w:r>
    </w:p>
    <w:p w14:paraId="7D150EE4"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goede call om niet te intuberen</w:t>
      </w:r>
    </w:p>
    <w:p w14:paraId="2BE92D1A"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wist details over specifieke behandeling en bracht deze in</w:t>
      </w:r>
    </w:p>
    <w:p w14:paraId="2B741AFC" w14:textId="77777777" w:rsidR="00547464" w:rsidRPr="00F60ED0" w:rsidRDefault="00547464" w:rsidP="00547464">
      <w:pPr>
        <w:spacing w:after="0"/>
        <w:rPr>
          <w:rFonts w:asciiTheme="minorHAnsi" w:hAnsiTheme="minorHAnsi"/>
          <w:u w:val="single"/>
          <w:lang w:val="nl-NL"/>
        </w:rPr>
      </w:pPr>
    </w:p>
    <w:p w14:paraId="203BF58A" w14:textId="77777777" w:rsidR="00547464" w:rsidRPr="00F60ED0" w:rsidRDefault="00547464" w:rsidP="00547464">
      <w:pPr>
        <w:spacing w:after="0"/>
        <w:rPr>
          <w:rFonts w:asciiTheme="minorHAnsi" w:hAnsiTheme="minorHAnsi"/>
          <w:u w:val="single"/>
          <w:lang w:val="nl-NL"/>
        </w:rPr>
      </w:pPr>
      <w:r w:rsidRPr="00F60ED0">
        <w:rPr>
          <w:rFonts w:asciiTheme="minorHAnsi" w:hAnsiTheme="minorHAnsi"/>
          <w:u w:val="single"/>
          <w:lang w:val="nl-NL"/>
        </w:rPr>
        <w:t>Wat doe ik volgende keer beter</w:t>
      </w:r>
    </w:p>
    <w:p w14:paraId="37476741"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probeer ook de mens achter het trauma te zien</w:t>
      </w:r>
    </w:p>
    <w:p w14:paraId="49510453"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 breng wat meer tact aan de dag als je je input geeft over de “juiste” behandeling</w:t>
      </w:r>
    </w:p>
    <w:p w14:paraId="441FCA94" w14:textId="77777777" w:rsidR="00547464" w:rsidRPr="00F60ED0" w:rsidRDefault="00547464" w:rsidP="00547464">
      <w:pPr>
        <w:spacing w:after="0"/>
        <w:rPr>
          <w:rFonts w:asciiTheme="minorHAnsi" w:hAnsiTheme="minorHAnsi"/>
          <w:u w:val="single"/>
          <w:lang w:val="nl-NL"/>
        </w:rPr>
      </w:pPr>
    </w:p>
    <w:p w14:paraId="12AB7539" w14:textId="77777777" w:rsidR="00547464" w:rsidRPr="00F60ED0" w:rsidRDefault="00547464" w:rsidP="00547464">
      <w:pPr>
        <w:spacing w:after="0"/>
        <w:rPr>
          <w:rFonts w:asciiTheme="minorHAnsi" w:hAnsiTheme="minorHAnsi"/>
          <w:lang w:val="nl-NL"/>
        </w:rPr>
      </w:pPr>
      <w:r w:rsidRPr="00F60ED0">
        <w:rPr>
          <w:rFonts w:asciiTheme="minorHAnsi" w:hAnsiTheme="minorHAnsi"/>
          <w:u w:val="single"/>
          <w:lang w:val="nl-NL"/>
        </w:rPr>
        <w:t>Benodigd supervisieniveau</w:t>
      </w:r>
      <w:r w:rsidRPr="00F60ED0">
        <w:rPr>
          <w:rFonts w:asciiTheme="minorHAnsi" w:hAnsiTheme="minorHAnsi"/>
          <w:lang w:val="nl-NL"/>
        </w:rPr>
        <w:t>:</w:t>
      </w:r>
    </w:p>
    <w:p w14:paraId="56BCBCEF" w14:textId="77777777" w:rsidR="00547464" w:rsidRPr="00F60ED0" w:rsidRDefault="00547464" w:rsidP="00547464">
      <w:pPr>
        <w:spacing w:after="0"/>
        <w:rPr>
          <w:rFonts w:asciiTheme="minorHAnsi" w:hAnsiTheme="minorHAnsi"/>
          <w:lang w:val="nl-NL"/>
        </w:rPr>
      </w:pPr>
      <w:r w:rsidRPr="00F60ED0">
        <w:rPr>
          <w:rFonts w:asciiTheme="minorHAnsi" w:hAnsiTheme="minorHAnsi"/>
          <w:lang w:val="nl-NL"/>
        </w:rPr>
        <w:t>3</w:t>
      </w:r>
    </w:p>
    <w:p w14:paraId="21A903A1" w14:textId="77777777" w:rsidR="00DB3C88" w:rsidRPr="00F60ED0" w:rsidRDefault="00DB3C88">
      <w:r w:rsidRPr="00F60ED0">
        <w:br w:type="page"/>
      </w:r>
    </w:p>
    <w:tbl>
      <w:tblPr>
        <w:tblStyle w:val="Tabelraster12"/>
        <w:tblW w:w="0" w:type="auto"/>
        <w:tblLook w:val="04A0" w:firstRow="1" w:lastRow="0" w:firstColumn="1" w:lastColumn="0" w:noHBand="0" w:noVBand="1"/>
      </w:tblPr>
      <w:tblGrid>
        <w:gridCol w:w="2911"/>
        <w:gridCol w:w="6151"/>
      </w:tblGrid>
      <w:tr w:rsidR="00547464" w:rsidRPr="00F60ED0" w14:paraId="2B7B6011" w14:textId="77777777" w:rsidTr="00DB3C88">
        <w:tc>
          <w:tcPr>
            <w:tcW w:w="2911" w:type="dxa"/>
            <w:shd w:val="clear" w:color="auto" w:fill="4472C4"/>
          </w:tcPr>
          <w:p w14:paraId="6BFCF30E" w14:textId="77777777" w:rsidR="00547464" w:rsidRPr="00F60ED0" w:rsidRDefault="00547464" w:rsidP="00547464">
            <w:pPr>
              <w:spacing w:after="0" w:line="264" w:lineRule="auto"/>
              <w:rPr>
                <w:rFonts w:ascii="Calibri" w:eastAsia="Calibri" w:hAnsi="Calibri" w:cs="Times New Roman"/>
                <w:color w:val="FFFFFF"/>
                <w:sz w:val="21"/>
                <w:szCs w:val="21"/>
                <w:lang w:val="nl-NL"/>
              </w:rPr>
            </w:pPr>
            <w:r w:rsidRPr="00F60ED0">
              <w:rPr>
                <w:rFonts w:eastAsia="Calibri" w:cs="Times New Roman"/>
                <w:lang w:val="nl-NL"/>
              </w:rPr>
              <w:lastRenderedPageBreak/>
              <w:br w:type="page"/>
            </w:r>
            <w:r w:rsidRPr="00F60ED0">
              <w:rPr>
                <w:rFonts w:ascii="Calibri" w:eastAsia="Calibri" w:hAnsi="Calibri" w:cs="Arial"/>
                <w:b/>
                <w:color w:val="FFFFFF"/>
                <w:sz w:val="21"/>
                <w:szCs w:val="21"/>
                <w:lang w:val="nl-NL"/>
              </w:rPr>
              <w:t>UG-1</w:t>
            </w:r>
          </w:p>
        </w:tc>
        <w:tc>
          <w:tcPr>
            <w:tcW w:w="6151" w:type="dxa"/>
            <w:shd w:val="clear" w:color="auto" w:fill="4472C4"/>
          </w:tcPr>
          <w:p w14:paraId="6205496F" w14:textId="77777777" w:rsidR="00547464" w:rsidRPr="00F60ED0" w:rsidRDefault="00547464" w:rsidP="00547464">
            <w:pPr>
              <w:spacing w:after="0" w:line="264" w:lineRule="auto"/>
              <w:rPr>
                <w:rFonts w:ascii="Calibri" w:eastAsia="Calibri" w:hAnsi="Calibri" w:cs="Times New Roman"/>
                <w:b/>
                <w:color w:val="FFFFFF"/>
                <w:sz w:val="21"/>
                <w:szCs w:val="21"/>
                <w:lang w:val="nl-NL"/>
              </w:rPr>
            </w:pPr>
            <w:r w:rsidRPr="00F60ED0">
              <w:rPr>
                <w:rFonts w:ascii="Calibri" w:eastAsia="Calibri" w:hAnsi="Calibri" w:cs="Times New Roman"/>
                <w:b/>
                <w:color w:val="FFFFFF"/>
                <w:sz w:val="21"/>
                <w:szCs w:val="21"/>
                <w:lang w:val="nl-NL"/>
              </w:rPr>
              <w:t>Opvang van de multitrauma patiënt</w:t>
            </w:r>
          </w:p>
          <w:p w14:paraId="7FDF1025" w14:textId="77777777" w:rsidR="00547464" w:rsidRPr="00F60ED0" w:rsidRDefault="00547464" w:rsidP="00547464">
            <w:pPr>
              <w:spacing w:after="0" w:line="264" w:lineRule="auto"/>
              <w:rPr>
                <w:rFonts w:ascii="Calibri" w:eastAsia="Calibri" w:hAnsi="Calibri" w:cs="Times New Roman"/>
                <w:color w:val="FFFFFF"/>
                <w:sz w:val="21"/>
                <w:szCs w:val="21"/>
                <w:lang w:val="nl-NL"/>
              </w:rPr>
            </w:pPr>
          </w:p>
        </w:tc>
      </w:tr>
      <w:tr w:rsidR="00547464" w:rsidRPr="00F60ED0" w14:paraId="2CA2DA49" w14:textId="77777777" w:rsidTr="00DB3C88">
        <w:tc>
          <w:tcPr>
            <w:tcW w:w="2911" w:type="dxa"/>
          </w:tcPr>
          <w:p w14:paraId="37213322" w14:textId="77777777" w:rsidR="00547464" w:rsidRPr="00F60ED0" w:rsidRDefault="00547464" w:rsidP="00547464">
            <w:pPr>
              <w:spacing w:after="0" w:line="264" w:lineRule="auto"/>
              <w:rPr>
                <w:rFonts w:ascii="Calibri" w:eastAsia="Calibri" w:hAnsi="Calibri" w:cs="Times New Roman"/>
                <w:sz w:val="21"/>
                <w:szCs w:val="21"/>
                <w:lang w:val="nl-NL"/>
              </w:rPr>
            </w:pPr>
            <w:r w:rsidRPr="00F60ED0">
              <w:rPr>
                <w:rFonts w:ascii="Calibri" w:eastAsia="Calibri" w:hAnsi="Calibri" w:cs="Arial"/>
                <w:b/>
                <w:sz w:val="21"/>
                <w:szCs w:val="21"/>
                <w:lang w:val="nl-NL"/>
              </w:rPr>
              <w:t>Gedetailleerde beschrijving</w:t>
            </w:r>
          </w:p>
        </w:tc>
        <w:tc>
          <w:tcPr>
            <w:tcW w:w="6151" w:type="dxa"/>
          </w:tcPr>
          <w:p w14:paraId="0FB379B8" w14:textId="77777777" w:rsidR="00547464" w:rsidRPr="00F60ED0" w:rsidRDefault="00547464" w:rsidP="00547464">
            <w:pPr>
              <w:spacing w:after="0" w:line="264" w:lineRule="auto"/>
              <w:rPr>
                <w:rFonts w:ascii="Calibri" w:eastAsia="Calibri" w:hAnsi="Calibri" w:cs="Times New Roman"/>
                <w:sz w:val="21"/>
                <w:szCs w:val="21"/>
                <w:lang w:val="nl-NL"/>
              </w:rPr>
            </w:pPr>
            <w:r w:rsidRPr="00F60ED0">
              <w:rPr>
                <w:rFonts w:ascii="Calibri" w:eastAsia="Calibri" w:hAnsi="Calibri" w:cs="Times New Roman"/>
                <w:sz w:val="21"/>
                <w:szCs w:val="21"/>
                <w:lang w:val="nl-NL"/>
              </w:rPr>
              <w:t>Opvang van de multitraumapatiënt, van alle leeftijdsgroepen, Spoedeisende Hulp. Actieve deelname in het traumateam. Onderzoek en controle vitale parameters. Pijnmanagement bij traumapatiënten.</w:t>
            </w:r>
          </w:p>
          <w:p w14:paraId="73513D91" w14:textId="77777777" w:rsidR="00547464" w:rsidRPr="00F60ED0" w:rsidRDefault="00547464" w:rsidP="00547464">
            <w:pPr>
              <w:spacing w:after="0" w:line="264" w:lineRule="auto"/>
              <w:rPr>
                <w:rFonts w:ascii="Calibri" w:eastAsia="Calibri" w:hAnsi="Calibri" w:cs="Times New Roman"/>
                <w:sz w:val="21"/>
                <w:szCs w:val="21"/>
                <w:lang w:val="nl-NL"/>
              </w:rPr>
            </w:pPr>
          </w:p>
          <w:p w14:paraId="0EB3C696" w14:textId="77777777" w:rsidR="00547464" w:rsidRPr="00F60ED0" w:rsidRDefault="00547464" w:rsidP="00547464">
            <w:pPr>
              <w:spacing w:after="0" w:line="264" w:lineRule="auto"/>
              <w:rPr>
                <w:rFonts w:ascii="Calibri" w:eastAsia="Calibri" w:hAnsi="Calibri" w:cs="Times New Roman"/>
                <w:sz w:val="21"/>
                <w:szCs w:val="21"/>
                <w:lang w:val="nl-NL"/>
              </w:rPr>
            </w:pPr>
            <w:r w:rsidRPr="00F60ED0">
              <w:rPr>
                <w:rFonts w:ascii="Calibri" w:eastAsia="Calibri" w:hAnsi="Calibri" w:cs="Times New Roman"/>
                <w:sz w:val="21"/>
                <w:szCs w:val="21"/>
                <w:u w:val="single"/>
                <w:lang w:val="nl-NL"/>
              </w:rPr>
              <w:t>Doe</w:t>
            </w:r>
            <w:r w:rsidRPr="00F60ED0">
              <w:rPr>
                <w:rFonts w:ascii="Calibri" w:eastAsia="Calibri" w:hAnsi="Calibri" w:cs="Times New Roman"/>
                <w:sz w:val="21"/>
                <w:szCs w:val="21"/>
                <w:lang w:val="nl-NL"/>
              </w:rPr>
              <w:t>l: alle AIOS niveau 4</w:t>
            </w:r>
          </w:p>
          <w:p w14:paraId="21D612FB" w14:textId="77777777" w:rsidR="00547464" w:rsidRPr="00F60ED0" w:rsidRDefault="00547464" w:rsidP="00547464">
            <w:pPr>
              <w:spacing w:after="0" w:line="264" w:lineRule="auto"/>
              <w:rPr>
                <w:rFonts w:ascii="Calibri" w:eastAsia="Calibri" w:hAnsi="Calibri" w:cs="Times New Roman"/>
                <w:sz w:val="21"/>
                <w:szCs w:val="21"/>
                <w:lang w:val="nl-NL"/>
              </w:rPr>
            </w:pPr>
          </w:p>
        </w:tc>
      </w:tr>
      <w:tr w:rsidR="00547464" w:rsidRPr="00F60ED0" w14:paraId="20D90734" w14:textId="77777777" w:rsidTr="00DB3C88">
        <w:tc>
          <w:tcPr>
            <w:tcW w:w="2911" w:type="dxa"/>
          </w:tcPr>
          <w:p w14:paraId="7E9CF7B6" w14:textId="77777777" w:rsidR="00547464" w:rsidRPr="00F60ED0" w:rsidRDefault="00547464" w:rsidP="00547464">
            <w:pPr>
              <w:spacing w:after="0" w:line="264" w:lineRule="auto"/>
              <w:rPr>
                <w:rFonts w:ascii="Calibri" w:eastAsia="Calibri" w:hAnsi="Calibri" w:cs="Arial"/>
                <w:sz w:val="21"/>
                <w:szCs w:val="21"/>
                <w:lang w:val="nl-NL"/>
              </w:rPr>
            </w:pPr>
            <w:r w:rsidRPr="00F60ED0">
              <w:rPr>
                <w:rFonts w:ascii="Calibri" w:eastAsia="Calibri" w:hAnsi="Calibri" w:cs="Arial"/>
                <w:sz w:val="21"/>
                <w:szCs w:val="21"/>
                <w:lang w:val="nl-NL"/>
              </w:rPr>
              <w:t xml:space="preserve">Welke specifieke </w:t>
            </w:r>
            <w:r w:rsidRPr="00F60ED0">
              <w:rPr>
                <w:rFonts w:ascii="Calibri" w:eastAsia="Calibri" w:hAnsi="Calibri" w:cs="Arial"/>
                <w:b/>
                <w:sz w:val="21"/>
                <w:szCs w:val="21"/>
                <w:lang w:val="nl-NL"/>
              </w:rPr>
              <w:t>kennis</w:t>
            </w:r>
            <w:r w:rsidRPr="00F60ED0">
              <w:rPr>
                <w:rFonts w:ascii="Calibri" w:eastAsia="Calibri" w:hAnsi="Calibri" w:cs="Arial"/>
                <w:sz w:val="21"/>
                <w:szCs w:val="21"/>
                <w:lang w:val="nl-NL"/>
              </w:rPr>
              <w:t xml:space="preserve">, </w:t>
            </w:r>
            <w:r w:rsidRPr="00F60ED0">
              <w:rPr>
                <w:rFonts w:ascii="Calibri" w:eastAsia="Calibri" w:hAnsi="Calibri" w:cs="Arial"/>
                <w:b/>
                <w:sz w:val="21"/>
                <w:szCs w:val="21"/>
                <w:lang w:val="nl-NL"/>
              </w:rPr>
              <w:t>vaardigheden</w:t>
            </w:r>
            <w:r w:rsidRPr="00F60ED0">
              <w:rPr>
                <w:rFonts w:ascii="Calibri" w:eastAsia="Calibri" w:hAnsi="Calibri" w:cs="Arial"/>
                <w:sz w:val="21"/>
                <w:szCs w:val="21"/>
                <w:lang w:val="nl-NL"/>
              </w:rPr>
              <w:t xml:space="preserve"> en </w:t>
            </w:r>
            <w:r w:rsidRPr="00F60ED0">
              <w:rPr>
                <w:rFonts w:ascii="Calibri" w:eastAsia="Calibri" w:hAnsi="Calibri" w:cs="Arial"/>
                <w:b/>
                <w:sz w:val="21"/>
                <w:szCs w:val="21"/>
                <w:lang w:val="nl-NL"/>
              </w:rPr>
              <w:t>attitudes</w:t>
            </w:r>
            <w:r w:rsidRPr="00F60ED0">
              <w:rPr>
                <w:rFonts w:ascii="Calibri" w:eastAsia="Calibri" w:hAnsi="Calibri" w:cs="Arial"/>
                <w:sz w:val="21"/>
                <w:szCs w:val="21"/>
                <w:lang w:val="nl-NL"/>
              </w:rPr>
              <w:t xml:space="preserve"> zijn er nodig om de EPA op het gewenste niveau te beheersen?</w:t>
            </w:r>
          </w:p>
          <w:p w14:paraId="66D7EF1C" w14:textId="77777777" w:rsidR="00547464" w:rsidRPr="00F60ED0" w:rsidRDefault="00547464" w:rsidP="00547464">
            <w:pPr>
              <w:spacing w:after="0" w:line="264" w:lineRule="auto"/>
              <w:rPr>
                <w:rFonts w:ascii="Calibri" w:eastAsia="Calibri" w:hAnsi="Calibri" w:cs="Times New Roman"/>
                <w:sz w:val="21"/>
                <w:szCs w:val="21"/>
                <w:lang w:val="nl-NL"/>
              </w:rPr>
            </w:pPr>
          </w:p>
        </w:tc>
        <w:tc>
          <w:tcPr>
            <w:tcW w:w="6151" w:type="dxa"/>
          </w:tcPr>
          <w:p w14:paraId="04FCF7E4" w14:textId="77777777" w:rsidR="00547464" w:rsidRPr="00F60ED0" w:rsidRDefault="00547464" w:rsidP="00547464">
            <w:pPr>
              <w:numPr>
                <w:ilvl w:val="0"/>
                <w:numId w:val="15"/>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Kennis van traumamechanismen en pathofysiologie</w:t>
            </w:r>
          </w:p>
          <w:p w14:paraId="77BE9CD3" w14:textId="77777777" w:rsidR="00547464" w:rsidRPr="00F60ED0" w:rsidRDefault="00547464" w:rsidP="00547464">
            <w:pPr>
              <w:numPr>
                <w:ilvl w:val="0"/>
                <w:numId w:val="15"/>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Leiding geven en leiding ontvangen bij trauma opvang</w:t>
            </w:r>
          </w:p>
          <w:p w14:paraId="669330ED" w14:textId="77777777" w:rsidR="00547464" w:rsidRPr="00F60ED0" w:rsidRDefault="00547464" w:rsidP="00547464">
            <w:pPr>
              <w:numPr>
                <w:ilvl w:val="0"/>
                <w:numId w:val="15"/>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Samenwerken in het multidisciplinaire traumateam</w:t>
            </w:r>
          </w:p>
          <w:p w14:paraId="37C8F20E" w14:textId="77777777" w:rsidR="00547464" w:rsidRPr="00F60ED0" w:rsidRDefault="00547464" w:rsidP="00547464">
            <w:pPr>
              <w:numPr>
                <w:ilvl w:val="0"/>
                <w:numId w:val="15"/>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Vertrouwdheid met CRM-principes</w:t>
            </w:r>
          </w:p>
          <w:p w14:paraId="32FAC387" w14:textId="77777777" w:rsidR="00547464" w:rsidRPr="00F60ED0" w:rsidRDefault="00547464" w:rsidP="00547464">
            <w:pPr>
              <w:numPr>
                <w:ilvl w:val="0"/>
                <w:numId w:val="15"/>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Kennis en toepassing van trauma diagnostiek en behandeling</w:t>
            </w:r>
          </w:p>
          <w:p w14:paraId="592BCD9C" w14:textId="77777777" w:rsidR="00547464" w:rsidRPr="00F60ED0" w:rsidRDefault="00547464" w:rsidP="00547464">
            <w:pPr>
              <w:numPr>
                <w:ilvl w:val="0"/>
                <w:numId w:val="15"/>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Uitvoeren van primair en secundair onderzoek</w:t>
            </w:r>
          </w:p>
          <w:p w14:paraId="007BC306" w14:textId="77777777" w:rsidR="00547464" w:rsidRPr="00F60ED0" w:rsidRDefault="00547464" w:rsidP="00547464">
            <w:pPr>
              <w:numPr>
                <w:ilvl w:val="0"/>
                <w:numId w:val="15"/>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Kennis en uitvoeren van luchtweg management bij de trauma patiënt</w:t>
            </w:r>
          </w:p>
          <w:p w14:paraId="26F57F7E" w14:textId="77777777" w:rsidR="00547464" w:rsidRPr="00F60ED0" w:rsidRDefault="00547464" w:rsidP="00547464">
            <w:pPr>
              <w:numPr>
                <w:ilvl w:val="0"/>
                <w:numId w:val="15"/>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 xml:space="preserve">Verkrijgen van intraveneuze en </w:t>
            </w:r>
            <w:proofErr w:type="spellStart"/>
            <w:r w:rsidRPr="00F60ED0">
              <w:rPr>
                <w:rFonts w:ascii="Calibri" w:eastAsia="Times New Roman" w:hAnsi="Calibri" w:cs="Arial"/>
                <w:sz w:val="21"/>
                <w:szCs w:val="21"/>
                <w:lang w:val="nl-NL"/>
              </w:rPr>
              <w:t>intraossale</w:t>
            </w:r>
            <w:proofErr w:type="spellEnd"/>
            <w:r w:rsidRPr="00F60ED0">
              <w:rPr>
                <w:rFonts w:ascii="Calibri" w:eastAsia="Times New Roman" w:hAnsi="Calibri" w:cs="Arial"/>
                <w:sz w:val="21"/>
                <w:szCs w:val="21"/>
                <w:lang w:val="nl-NL"/>
              </w:rPr>
              <w:t xml:space="preserve"> toegang</w:t>
            </w:r>
          </w:p>
          <w:p w14:paraId="3328D519" w14:textId="77777777" w:rsidR="00547464" w:rsidRPr="00F60ED0" w:rsidRDefault="00547464" w:rsidP="00547464">
            <w:pPr>
              <w:numPr>
                <w:ilvl w:val="0"/>
                <w:numId w:val="15"/>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Pijnbehandeling bij trauma patiënten</w:t>
            </w:r>
          </w:p>
          <w:p w14:paraId="4083FAA2" w14:textId="77777777" w:rsidR="00547464" w:rsidRPr="00F60ED0" w:rsidRDefault="00547464" w:rsidP="00547464">
            <w:pPr>
              <w:numPr>
                <w:ilvl w:val="0"/>
                <w:numId w:val="15"/>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Kennis van protocollen voor massaal bloedverlies / transfusie</w:t>
            </w:r>
          </w:p>
          <w:p w14:paraId="2232F32E" w14:textId="77777777" w:rsidR="00547464" w:rsidRPr="00F60ED0" w:rsidRDefault="00547464" w:rsidP="00547464">
            <w:pPr>
              <w:numPr>
                <w:ilvl w:val="0"/>
                <w:numId w:val="15"/>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Uitvoeren van administratieve procedures SEH</w:t>
            </w:r>
          </w:p>
          <w:p w14:paraId="17A7F119" w14:textId="77777777" w:rsidR="00547464" w:rsidRPr="00F60ED0" w:rsidRDefault="00547464" w:rsidP="00547464">
            <w:pPr>
              <w:spacing w:after="0" w:line="264" w:lineRule="auto"/>
              <w:rPr>
                <w:rFonts w:ascii="Calibri" w:eastAsia="Calibri" w:hAnsi="Calibri" w:cs="Times New Roman"/>
                <w:sz w:val="21"/>
                <w:szCs w:val="21"/>
                <w:lang w:val="nl-NL"/>
              </w:rPr>
            </w:pPr>
          </w:p>
        </w:tc>
      </w:tr>
      <w:tr w:rsidR="00547464" w:rsidRPr="00F60ED0" w14:paraId="56290A35" w14:textId="77777777" w:rsidTr="00DB3C88">
        <w:tc>
          <w:tcPr>
            <w:tcW w:w="2911" w:type="dxa"/>
          </w:tcPr>
          <w:p w14:paraId="40F6156E" w14:textId="77777777" w:rsidR="00547464" w:rsidRPr="00F60ED0" w:rsidRDefault="00547464" w:rsidP="00547464">
            <w:pPr>
              <w:spacing w:after="0" w:line="264" w:lineRule="auto"/>
              <w:rPr>
                <w:rFonts w:ascii="Calibri" w:eastAsia="Calibri" w:hAnsi="Calibri" w:cs="Times New Roman"/>
                <w:sz w:val="21"/>
                <w:szCs w:val="21"/>
                <w:lang w:val="nl-NL"/>
              </w:rPr>
            </w:pPr>
            <w:r w:rsidRPr="00F60ED0">
              <w:rPr>
                <w:rFonts w:ascii="Calibri" w:eastAsia="Calibri" w:hAnsi="Calibri" w:cs="Times New Roman"/>
                <w:b/>
                <w:bCs/>
                <w:sz w:val="21"/>
                <w:szCs w:val="21"/>
                <w:lang w:val="nl-NL"/>
              </w:rPr>
              <w:t>Leermiddelen</w:t>
            </w:r>
          </w:p>
        </w:tc>
        <w:tc>
          <w:tcPr>
            <w:tcW w:w="6151" w:type="dxa"/>
          </w:tcPr>
          <w:p w14:paraId="3BA0F800" w14:textId="77777777" w:rsidR="00547464" w:rsidRPr="00F60ED0" w:rsidRDefault="00547464" w:rsidP="00547464">
            <w:pPr>
              <w:numPr>
                <w:ilvl w:val="0"/>
                <w:numId w:val="12"/>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Zelfstudie, inclusief e-</w:t>
            </w:r>
            <w:proofErr w:type="spellStart"/>
            <w:r w:rsidRPr="00F60ED0">
              <w:rPr>
                <w:rFonts w:ascii="Calibri" w:eastAsia="Times New Roman" w:hAnsi="Calibri" w:cs="Arial"/>
                <w:sz w:val="21"/>
                <w:szCs w:val="21"/>
                <w:lang w:val="nl-NL"/>
              </w:rPr>
              <w:t>learning</w:t>
            </w:r>
            <w:proofErr w:type="spellEnd"/>
          </w:p>
          <w:p w14:paraId="2956E614" w14:textId="77777777" w:rsidR="00547464" w:rsidRPr="00F60ED0" w:rsidRDefault="00547464" w:rsidP="00547464">
            <w:pPr>
              <w:numPr>
                <w:ilvl w:val="0"/>
                <w:numId w:val="12"/>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Leren op de werkplek</w:t>
            </w:r>
          </w:p>
          <w:p w14:paraId="05C54B16" w14:textId="77777777" w:rsidR="00547464" w:rsidRPr="00F60ED0" w:rsidRDefault="00547464" w:rsidP="00547464">
            <w:pPr>
              <w:numPr>
                <w:ilvl w:val="0"/>
                <w:numId w:val="12"/>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Participatie in trauma simulatorsessies: vaardigheden</w:t>
            </w:r>
          </w:p>
          <w:p w14:paraId="7CDE38D8" w14:textId="77777777" w:rsidR="00547464" w:rsidRPr="00F60ED0" w:rsidRDefault="00547464" w:rsidP="00547464">
            <w:pPr>
              <w:numPr>
                <w:ilvl w:val="0"/>
                <w:numId w:val="12"/>
              </w:numPr>
              <w:spacing w:after="0" w:line="264" w:lineRule="auto"/>
              <w:contextualSpacing/>
              <w:rPr>
                <w:rFonts w:ascii="Calibri" w:eastAsia="Times New Roman" w:hAnsi="Calibri" w:cs="Arial"/>
                <w:sz w:val="21"/>
                <w:szCs w:val="21"/>
              </w:rPr>
            </w:pPr>
            <w:proofErr w:type="spellStart"/>
            <w:r w:rsidRPr="00F60ED0">
              <w:rPr>
                <w:rFonts w:ascii="Calibri" w:eastAsia="Times New Roman" w:hAnsi="Calibri" w:cs="Arial"/>
                <w:sz w:val="21"/>
                <w:szCs w:val="21"/>
              </w:rPr>
              <w:t>Participatie</w:t>
            </w:r>
            <w:proofErr w:type="spellEnd"/>
            <w:r w:rsidRPr="00F60ED0">
              <w:rPr>
                <w:rFonts w:ascii="Calibri" w:eastAsia="Times New Roman" w:hAnsi="Calibri" w:cs="Arial"/>
                <w:sz w:val="21"/>
                <w:szCs w:val="21"/>
              </w:rPr>
              <w:t xml:space="preserve"> in trauma </w:t>
            </w:r>
            <w:proofErr w:type="spellStart"/>
            <w:r w:rsidRPr="00F60ED0">
              <w:rPr>
                <w:rFonts w:ascii="Calibri" w:eastAsia="Times New Roman" w:hAnsi="Calibri" w:cs="Arial"/>
                <w:sz w:val="21"/>
                <w:szCs w:val="21"/>
              </w:rPr>
              <w:t>simulatorsessies</w:t>
            </w:r>
            <w:proofErr w:type="spellEnd"/>
            <w:r w:rsidRPr="00F60ED0">
              <w:rPr>
                <w:rFonts w:ascii="Calibri" w:eastAsia="Times New Roman" w:hAnsi="Calibri" w:cs="Arial"/>
                <w:sz w:val="21"/>
                <w:szCs w:val="21"/>
              </w:rPr>
              <w:t>: CRM-</w:t>
            </w:r>
            <w:proofErr w:type="spellStart"/>
            <w:r w:rsidRPr="00F60ED0">
              <w:rPr>
                <w:rFonts w:ascii="Calibri" w:eastAsia="Times New Roman" w:hAnsi="Calibri" w:cs="Arial"/>
                <w:sz w:val="21"/>
                <w:szCs w:val="21"/>
              </w:rPr>
              <w:t>principes</w:t>
            </w:r>
            <w:proofErr w:type="spellEnd"/>
          </w:p>
          <w:p w14:paraId="7437BCF6" w14:textId="77777777" w:rsidR="00547464" w:rsidRPr="00F60ED0" w:rsidRDefault="00547464" w:rsidP="00547464">
            <w:pPr>
              <w:numPr>
                <w:ilvl w:val="0"/>
                <w:numId w:val="12"/>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Videoreflectie (debriefing)</w:t>
            </w:r>
          </w:p>
          <w:p w14:paraId="19592B5F" w14:textId="77777777" w:rsidR="00547464" w:rsidRPr="00F60ED0" w:rsidRDefault="00547464" w:rsidP="00547464">
            <w:pPr>
              <w:numPr>
                <w:ilvl w:val="0"/>
                <w:numId w:val="12"/>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 xml:space="preserve">Case </w:t>
            </w:r>
            <w:proofErr w:type="spellStart"/>
            <w:r w:rsidRPr="00F60ED0">
              <w:rPr>
                <w:rFonts w:ascii="Calibri" w:eastAsia="Times New Roman" w:hAnsi="Calibri" w:cs="Arial"/>
                <w:sz w:val="21"/>
                <w:szCs w:val="21"/>
                <w:lang w:val="nl-NL"/>
              </w:rPr>
              <w:t>based</w:t>
            </w:r>
            <w:proofErr w:type="spellEnd"/>
            <w:r w:rsidRPr="00F60ED0">
              <w:rPr>
                <w:rFonts w:ascii="Calibri" w:eastAsia="Times New Roman" w:hAnsi="Calibri" w:cs="Arial"/>
                <w:sz w:val="21"/>
                <w:szCs w:val="21"/>
                <w:lang w:val="nl-NL"/>
              </w:rPr>
              <w:t xml:space="preserve"> discussie</w:t>
            </w:r>
          </w:p>
          <w:p w14:paraId="0CE194AF" w14:textId="77777777" w:rsidR="00547464" w:rsidRPr="00F60ED0" w:rsidRDefault="00547464" w:rsidP="00547464">
            <w:pPr>
              <w:numPr>
                <w:ilvl w:val="0"/>
                <w:numId w:val="12"/>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ATLS of soortgelijke cursus</w:t>
            </w:r>
          </w:p>
          <w:p w14:paraId="4511C7C1" w14:textId="77777777" w:rsidR="00547464" w:rsidRPr="00F60ED0" w:rsidRDefault="00547464" w:rsidP="00547464">
            <w:pPr>
              <w:spacing w:after="0" w:line="264" w:lineRule="auto"/>
              <w:rPr>
                <w:rFonts w:ascii="Calibri" w:eastAsia="Calibri" w:hAnsi="Calibri" w:cs="Times New Roman"/>
                <w:sz w:val="21"/>
                <w:szCs w:val="21"/>
                <w:lang w:val="nl-NL"/>
              </w:rPr>
            </w:pPr>
          </w:p>
        </w:tc>
      </w:tr>
      <w:tr w:rsidR="00547464" w:rsidRPr="00F60ED0" w14:paraId="2989FD97" w14:textId="77777777" w:rsidTr="00DB3C88">
        <w:tc>
          <w:tcPr>
            <w:tcW w:w="2911" w:type="dxa"/>
          </w:tcPr>
          <w:p w14:paraId="7F797DF3" w14:textId="77777777" w:rsidR="00547464" w:rsidRPr="00F60ED0" w:rsidRDefault="00547464" w:rsidP="00547464">
            <w:pPr>
              <w:spacing w:after="0" w:line="264" w:lineRule="auto"/>
              <w:outlineLvl w:val="0"/>
              <w:rPr>
                <w:rFonts w:ascii="Calibri" w:eastAsia="Times New Roman" w:hAnsi="Calibri" w:cs="Times New Roman"/>
                <w:i/>
                <w:sz w:val="21"/>
                <w:szCs w:val="21"/>
                <w:lang w:val="nl-NL"/>
              </w:rPr>
            </w:pPr>
            <w:proofErr w:type="spellStart"/>
            <w:r w:rsidRPr="00F60ED0">
              <w:rPr>
                <w:rFonts w:ascii="Calibri" w:eastAsia="Times New Roman" w:hAnsi="Calibri" w:cs="Times New Roman"/>
                <w:bCs/>
                <w:sz w:val="21"/>
                <w:szCs w:val="21"/>
                <w:lang w:val="nl-NL"/>
              </w:rPr>
              <w:t>Toolbox</w:t>
            </w:r>
            <w:proofErr w:type="spellEnd"/>
            <w:r w:rsidRPr="00F60ED0">
              <w:rPr>
                <w:rFonts w:ascii="Calibri" w:eastAsia="Times New Roman" w:hAnsi="Calibri" w:cs="Times New Roman"/>
                <w:bCs/>
                <w:sz w:val="21"/>
                <w:szCs w:val="21"/>
                <w:lang w:val="nl-NL"/>
              </w:rPr>
              <w:t>: hoe kan de</w:t>
            </w:r>
          </w:p>
          <w:p w14:paraId="72E1C64A" w14:textId="77777777" w:rsidR="00547464" w:rsidRPr="00F60ED0" w:rsidRDefault="00547464" w:rsidP="00547464">
            <w:pPr>
              <w:spacing w:after="0" w:line="264" w:lineRule="auto"/>
              <w:outlineLvl w:val="0"/>
              <w:rPr>
                <w:rFonts w:ascii="Calibri" w:eastAsia="Times New Roman" w:hAnsi="Calibri" w:cs="Times New Roman"/>
                <w:i/>
                <w:sz w:val="21"/>
                <w:szCs w:val="21"/>
                <w:lang w:val="nl-NL"/>
              </w:rPr>
            </w:pPr>
            <w:r w:rsidRPr="00F60ED0">
              <w:rPr>
                <w:rFonts w:ascii="Calibri" w:eastAsia="Times New Roman" w:hAnsi="Calibri" w:cs="Times New Roman"/>
                <w:b/>
                <w:bCs/>
                <w:sz w:val="21"/>
                <w:szCs w:val="21"/>
                <w:lang w:val="nl-NL"/>
              </w:rPr>
              <w:t>ontwikkeling</w:t>
            </w:r>
            <w:r w:rsidRPr="00F60ED0">
              <w:rPr>
                <w:rFonts w:ascii="Calibri" w:eastAsia="Times New Roman" w:hAnsi="Calibri" w:cs="Times New Roman"/>
                <w:bCs/>
                <w:sz w:val="21"/>
                <w:szCs w:val="21"/>
                <w:lang w:val="nl-NL"/>
              </w:rPr>
              <w:t xml:space="preserve"> van de </w:t>
            </w:r>
            <w:proofErr w:type="spellStart"/>
            <w:r w:rsidRPr="00F60ED0">
              <w:rPr>
                <w:rFonts w:ascii="Calibri" w:eastAsia="Times New Roman" w:hAnsi="Calibri" w:cs="Times New Roman"/>
                <w:bCs/>
                <w:sz w:val="21"/>
                <w:szCs w:val="21"/>
                <w:lang w:val="nl-NL"/>
              </w:rPr>
              <w:t>aios</w:t>
            </w:r>
            <w:proofErr w:type="spellEnd"/>
            <w:r w:rsidRPr="00F60ED0">
              <w:rPr>
                <w:rFonts w:ascii="Calibri" w:eastAsia="Times New Roman" w:hAnsi="Calibri" w:cs="Times New Roman"/>
                <w:bCs/>
                <w:sz w:val="21"/>
                <w:szCs w:val="21"/>
                <w:lang w:val="nl-NL"/>
              </w:rPr>
              <w:t xml:space="preserve"> in het</w:t>
            </w:r>
          </w:p>
          <w:p w14:paraId="5A80FE31" w14:textId="77777777" w:rsidR="00547464" w:rsidRPr="00F60ED0" w:rsidRDefault="00547464" w:rsidP="00547464">
            <w:pPr>
              <w:spacing w:after="0" w:line="264" w:lineRule="auto"/>
              <w:outlineLvl w:val="0"/>
              <w:rPr>
                <w:rFonts w:ascii="Calibri" w:eastAsia="Times New Roman" w:hAnsi="Calibri" w:cs="Times New Roman"/>
                <w:i/>
                <w:sz w:val="21"/>
                <w:szCs w:val="21"/>
                <w:lang w:val="nl-NL"/>
              </w:rPr>
            </w:pPr>
            <w:r w:rsidRPr="00F60ED0">
              <w:rPr>
                <w:rFonts w:ascii="Calibri" w:eastAsia="Times New Roman" w:hAnsi="Calibri" w:cs="Times New Roman"/>
                <w:bCs/>
                <w:sz w:val="21"/>
                <w:szCs w:val="21"/>
                <w:lang w:val="nl-NL"/>
              </w:rPr>
              <w:t>beheersen van deze EPA</w:t>
            </w:r>
          </w:p>
          <w:p w14:paraId="21A47AA4" w14:textId="77777777" w:rsidR="00547464" w:rsidRPr="00F60ED0" w:rsidRDefault="00547464" w:rsidP="00547464">
            <w:pPr>
              <w:spacing w:after="0" w:line="264" w:lineRule="auto"/>
              <w:rPr>
                <w:rFonts w:ascii="Calibri" w:eastAsia="Calibri" w:hAnsi="Calibri" w:cs="Times New Roman"/>
                <w:sz w:val="21"/>
                <w:szCs w:val="21"/>
                <w:lang w:val="nl-NL"/>
              </w:rPr>
            </w:pPr>
            <w:r w:rsidRPr="00F60ED0">
              <w:rPr>
                <w:rFonts w:ascii="Calibri" w:eastAsia="Calibri" w:hAnsi="Calibri" w:cs="Times New Roman"/>
                <w:bCs/>
                <w:sz w:val="21"/>
                <w:szCs w:val="21"/>
                <w:lang w:val="nl-NL"/>
              </w:rPr>
              <w:t>worden bepaald?</w:t>
            </w:r>
          </w:p>
        </w:tc>
        <w:tc>
          <w:tcPr>
            <w:tcW w:w="6151" w:type="dxa"/>
          </w:tcPr>
          <w:p w14:paraId="3E019B14" w14:textId="77777777" w:rsidR="00547464" w:rsidRPr="00F60ED0" w:rsidRDefault="00547464" w:rsidP="00547464">
            <w:pPr>
              <w:numPr>
                <w:ilvl w:val="0"/>
                <w:numId w:val="13"/>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KPE (trauma opvang)</w:t>
            </w:r>
          </w:p>
          <w:p w14:paraId="5EA71C44" w14:textId="77777777" w:rsidR="00547464" w:rsidRPr="00F60ED0" w:rsidRDefault="00547464" w:rsidP="00547464">
            <w:pPr>
              <w:numPr>
                <w:ilvl w:val="0"/>
                <w:numId w:val="13"/>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 xml:space="preserve">DOPS (bijv. trauma luchtweg management, intraveneuze en </w:t>
            </w:r>
            <w:proofErr w:type="spellStart"/>
            <w:r w:rsidRPr="00F60ED0">
              <w:rPr>
                <w:rFonts w:ascii="Calibri" w:eastAsia="Times New Roman" w:hAnsi="Calibri" w:cs="Arial"/>
                <w:sz w:val="21"/>
                <w:szCs w:val="21"/>
                <w:lang w:val="nl-NL"/>
              </w:rPr>
              <w:t>intraossale</w:t>
            </w:r>
            <w:proofErr w:type="spellEnd"/>
            <w:r w:rsidRPr="00F60ED0">
              <w:rPr>
                <w:rFonts w:ascii="Calibri" w:eastAsia="Times New Roman" w:hAnsi="Calibri" w:cs="Arial"/>
                <w:sz w:val="21"/>
                <w:szCs w:val="21"/>
                <w:lang w:val="nl-NL"/>
              </w:rPr>
              <w:t xml:space="preserve"> toegang)</w:t>
            </w:r>
          </w:p>
          <w:p w14:paraId="4BF439EA" w14:textId="77777777" w:rsidR="00547464" w:rsidRPr="00F60ED0" w:rsidRDefault="00547464" w:rsidP="00547464">
            <w:pPr>
              <w:numPr>
                <w:ilvl w:val="0"/>
                <w:numId w:val="13"/>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360 graden feedback op de SEH</w:t>
            </w:r>
          </w:p>
          <w:p w14:paraId="735E9E58" w14:textId="77777777" w:rsidR="00547464" w:rsidRPr="00F60ED0" w:rsidRDefault="00547464" w:rsidP="00547464">
            <w:pPr>
              <w:numPr>
                <w:ilvl w:val="0"/>
                <w:numId w:val="13"/>
              </w:numPr>
              <w:spacing w:after="0" w:line="264" w:lineRule="auto"/>
              <w:contextualSpacing/>
              <w:rPr>
                <w:rFonts w:ascii="Calibri" w:eastAsia="Times New Roman" w:hAnsi="Calibri" w:cs="Arial"/>
                <w:sz w:val="21"/>
                <w:szCs w:val="21"/>
                <w:lang w:val="nl-NL"/>
              </w:rPr>
            </w:pPr>
            <w:r w:rsidRPr="00F60ED0">
              <w:rPr>
                <w:rFonts w:ascii="Calibri" w:eastAsia="Times New Roman" w:hAnsi="Calibri" w:cs="Arial"/>
                <w:sz w:val="21"/>
                <w:szCs w:val="21"/>
                <w:lang w:val="nl-NL"/>
              </w:rPr>
              <w:t xml:space="preserve">Case </w:t>
            </w:r>
            <w:proofErr w:type="spellStart"/>
            <w:r w:rsidRPr="00F60ED0">
              <w:rPr>
                <w:rFonts w:ascii="Calibri" w:eastAsia="Times New Roman" w:hAnsi="Calibri" w:cs="Arial"/>
                <w:sz w:val="21"/>
                <w:szCs w:val="21"/>
                <w:lang w:val="nl-NL"/>
              </w:rPr>
              <w:t>based</w:t>
            </w:r>
            <w:proofErr w:type="spellEnd"/>
            <w:r w:rsidRPr="00F60ED0">
              <w:rPr>
                <w:rFonts w:ascii="Calibri" w:eastAsia="Times New Roman" w:hAnsi="Calibri" w:cs="Arial"/>
                <w:sz w:val="21"/>
                <w:szCs w:val="21"/>
                <w:lang w:val="nl-NL"/>
              </w:rPr>
              <w:t xml:space="preserve"> discussie</w:t>
            </w:r>
          </w:p>
          <w:p w14:paraId="0FED9C18" w14:textId="77777777" w:rsidR="00547464" w:rsidRPr="00F60ED0" w:rsidRDefault="00547464" w:rsidP="00547464">
            <w:pPr>
              <w:spacing w:after="0" w:line="240" w:lineRule="auto"/>
              <w:rPr>
                <w:rFonts w:ascii="Calibri" w:eastAsia="Calibri" w:hAnsi="Calibri" w:cs="Times New Roman"/>
                <w:lang w:val="nl-NL"/>
              </w:rPr>
            </w:pPr>
          </w:p>
        </w:tc>
      </w:tr>
      <w:tr w:rsidR="00547464" w:rsidRPr="00F60ED0" w14:paraId="3B69276C" w14:textId="77777777" w:rsidTr="00DB3C88">
        <w:tc>
          <w:tcPr>
            <w:tcW w:w="2911" w:type="dxa"/>
          </w:tcPr>
          <w:p w14:paraId="2DD25E87" w14:textId="77777777" w:rsidR="00547464" w:rsidRPr="00F60ED0" w:rsidRDefault="00547464" w:rsidP="00547464">
            <w:pPr>
              <w:spacing w:after="0" w:line="264" w:lineRule="auto"/>
              <w:outlineLvl w:val="0"/>
              <w:rPr>
                <w:rFonts w:ascii="Calibri" w:eastAsia="Times New Roman" w:hAnsi="Calibri" w:cs="Times New Roman"/>
                <w:i/>
                <w:sz w:val="21"/>
                <w:szCs w:val="21"/>
                <w:lang w:val="nl-NL"/>
              </w:rPr>
            </w:pPr>
            <w:r w:rsidRPr="00F60ED0">
              <w:rPr>
                <w:rFonts w:ascii="Calibri" w:eastAsia="Times New Roman" w:hAnsi="Calibri" w:cs="Times New Roman"/>
                <w:bCs/>
                <w:sz w:val="21"/>
                <w:szCs w:val="21"/>
                <w:lang w:val="nl-NL"/>
              </w:rPr>
              <w:t xml:space="preserve">Aan welke </w:t>
            </w:r>
            <w:r w:rsidRPr="00F60ED0">
              <w:rPr>
                <w:rFonts w:ascii="Calibri" w:eastAsia="Times New Roman" w:hAnsi="Calibri" w:cs="Times New Roman"/>
                <w:b/>
                <w:bCs/>
                <w:sz w:val="21"/>
                <w:szCs w:val="21"/>
                <w:lang w:val="nl-NL"/>
              </w:rPr>
              <w:t>criteria</w:t>
            </w:r>
            <w:r w:rsidRPr="00F60ED0">
              <w:rPr>
                <w:rFonts w:ascii="Calibri" w:eastAsia="Times New Roman" w:hAnsi="Calibri" w:cs="Times New Roman"/>
                <w:bCs/>
                <w:sz w:val="21"/>
                <w:szCs w:val="21"/>
                <w:lang w:val="nl-NL"/>
              </w:rPr>
              <w:t xml:space="preserve"> moet zijn</w:t>
            </w:r>
          </w:p>
          <w:p w14:paraId="7A811E42" w14:textId="77777777" w:rsidR="00547464" w:rsidRPr="00F60ED0" w:rsidRDefault="00547464" w:rsidP="00547464">
            <w:pPr>
              <w:spacing w:after="0" w:line="264" w:lineRule="auto"/>
              <w:outlineLvl w:val="0"/>
              <w:rPr>
                <w:rFonts w:ascii="Calibri" w:eastAsia="Times New Roman" w:hAnsi="Calibri" w:cs="Times New Roman"/>
                <w:i/>
                <w:sz w:val="21"/>
                <w:szCs w:val="21"/>
                <w:lang w:val="nl-NL"/>
              </w:rPr>
            </w:pPr>
            <w:r w:rsidRPr="00F60ED0">
              <w:rPr>
                <w:rFonts w:ascii="Calibri" w:eastAsia="Times New Roman" w:hAnsi="Calibri" w:cs="Times New Roman"/>
                <w:bCs/>
                <w:sz w:val="21"/>
                <w:szCs w:val="21"/>
                <w:lang w:val="nl-NL"/>
              </w:rPr>
              <w:t xml:space="preserve">voldaan door de </w:t>
            </w:r>
            <w:proofErr w:type="spellStart"/>
            <w:r w:rsidRPr="00F60ED0">
              <w:rPr>
                <w:rFonts w:ascii="Calibri" w:eastAsia="Times New Roman" w:hAnsi="Calibri" w:cs="Times New Roman"/>
                <w:bCs/>
                <w:sz w:val="21"/>
                <w:szCs w:val="21"/>
                <w:lang w:val="nl-NL"/>
              </w:rPr>
              <w:t>aios</w:t>
            </w:r>
            <w:proofErr w:type="spellEnd"/>
            <w:r w:rsidRPr="00F60ED0">
              <w:rPr>
                <w:rFonts w:ascii="Calibri" w:eastAsia="Times New Roman" w:hAnsi="Calibri" w:cs="Times New Roman"/>
                <w:bCs/>
                <w:sz w:val="21"/>
                <w:szCs w:val="21"/>
                <w:lang w:val="nl-NL"/>
              </w:rPr>
              <w:t xml:space="preserve"> om deze</w:t>
            </w:r>
          </w:p>
          <w:p w14:paraId="4672B32D" w14:textId="77777777" w:rsidR="00547464" w:rsidRPr="00F60ED0" w:rsidRDefault="00547464" w:rsidP="00547464">
            <w:pPr>
              <w:spacing w:after="0" w:line="264" w:lineRule="auto"/>
              <w:outlineLvl w:val="0"/>
              <w:rPr>
                <w:rFonts w:ascii="Calibri" w:eastAsia="Times New Roman" w:hAnsi="Calibri" w:cs="Times New Roman"/>
                <w:i/>
                <w:sz w:val="21"/>
                <w:szCs w:val="21"/>
                <w:lang w:val="nl-NL"/>
              </w:rPr>
            </w:pPr>
            <w:r w:rsidRPr="00F60ED0">
              <w:rPr>
                <w:rFonts w:ascii="Calibri" w:eastAsia="Times New Roman" w:hAnsi="Calibri" w:cs="Times New Roman"/>
                <w:bCs/>
                <w:sz w:val="21"/>
                <w:szCs w:val="21"/>
                <w:lang w:val="nl-NL"/>
              </w:rPr>
              <w:t>EPA op het niveau van indirecte</w:t>
            </w:r>
          </w:p>
          <w:p w14:paraId="3950A016" w14:textId="77777777" w:rsidR="00547464" w:rsidRPr="00F60ED0" w:rsidRDefault="00547464" w:rsidP="00547464">
            <w:pPr>
              <w:spacing w:after="0" w:line="264" w:lineRule="auto"/>
              <w:outlineLvl w:val="0"/>
              <w:rPr>
                <w:rFonts w:ascii="Calibri" w:eastAsia="Times New Roman" w:hAnsi="Calibri" w:cs="Times New Roman"/>
                <w:i/>
                <w:sz w:val="21"/>
                <w:szCs w:val="21"/>
                <w:lang w:val="nl-NL"/>
              </w:rPr>
            </w:pPr>
            <w:r w:rsidRPr="00F60ED0">
              <w:rPr>
                <w:rFonts w:ascii="Calibri" w:eastAsia="Times New Roman" w:hAnsi="Calibri" w:cs="Times New Roman"/>
                <w:bCs/>
                <w:sz w:val="21"/>
                <w:szCs w:val="21"/>
                <w:lang w:val="nl-NL"/>
              </w:rPr>
              <w:t>supervisie te mogen</w:t>
            </w:r>
          </w:p>
          <w:p w14:paraId="651A448E" w14:textId="77777777" w:rsidR="00547464" w:rsidRPr="00F60ED0" w:rsidRDefault="00547464" w:rsidP="00547464">
            <w:pPr>
              <w:spacing w:after="0" w:line="264" w:lineRule="auto"/>
              <w:rPr>
                <w:rFonts w:ascii="Calibri" w:eastAsia="Calibri" w:hAnsi="Calibri" w:cs="Times New Roman"/>
                <w:sz w:val="21"/>
                <w:szCs w:val="21"/>
                <w:lang w:val="nl-NL"/>
              </w:rPr>
            </w:pPr>
            <w:r w:rsidRPr="00F60ED0">
              <w:rPr>
                <w:rFonts w:ascii="Calibri" w:eastAsia="Calibri" w:hAnsi="Calibri" w:cs="Times New Roman"/>
                <w:bCs/>
                <w:sz w:val="21"/>
                <w:szCs w:val="21"/>
                <w:lang w:val="nl-NL"/>
              </w:rPr>
              <w:t>verrichten?</w:t>
            </w:r>
          </w:p>
        </w:tc>
        <w:tc>
          <w:tcPr>
            <w:tcW w:w="6151" w:type="dxa"/>
          </w:tcPr>
          <w:p w14:paraId="3BC4F040" w14:textId="77777777" w:rsidR="00547464" w:rsidRPr="00F60ED0" w:rsidRDefault="00547464" w:rsidP="00547464">
            <w:pPr>
              <w:numPr>
                <w:ilvl w:val="0"/>
                <w:numId w:val="14"/>
              </w:numPr>
              <w:spacing w:after="0" w:line="264" w:lineRule="auto"/>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DOPS in het portfolio</w:t>
            </w:r>
          </w:p>
          <w:p w14:paraId="0D4199F9" w14:textId="77777777" w:rsidR="00547464" w:rsidRPr="00F60ED0" w:rsidRDefault="00547464" w:rsidP="00547464">
            <w:pPr>
              <w:numPr>
                <w:ilvl w:val="0"/>
                <w:numId w:val="14"/>
              </w:numPr>
              <w:spacing w:after="0" w:line="264" w:lineRule="auto"/>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 xml:space="preserve">Verslag case </w:t>
            </w:r>
            <w:proofErr w:type="spellStart"/>
            <w:r w:rsidRPr="00F60ED0">
              <w:rPr>
                <w:rFonts w:ascii="Calibri" w:eastAsia="Calibri" w:hAnsi="Calibri" w:cs="Times New Roman"/>
                <w:sz w:val="21"/>
                <w:szCs w:val="21"/>
                <w:lang w:val="nl-NL"/>
              </w:rPr>
              <w:t>based</w:t>
            </w:r>
            <w:proofErr w:type="spellEnd"/>
            <w:r w:rsidRPr="00F60ED0">
              <w:rPr>
                <w:rFonts w:ascii="Calibri" w:eastAsia="Calibri" w:hAnsi="Calibri" w:cs="Times New Roman"/>
                <w:sz w:val="21"/>
                <w:szCs w:val="21"/>
                <w:lang w:val="nl-NL"/>
              </w:rPr>
              <w:t xml:space="preserve"> discussie in het portfolio</w:t>
            </w:r>
          </w:p>
          <w:p w14:paraId="28BCAD51" w14:textId="77777777" w:rsidR="00547464" w:rsidRPr="00F60ED0" w:rsidRDefault="00547464" w:rsidP="00547464">
            <w:pPr>
              <w:numPr>
                <w:ilvl w:val="0"/>
                <w:numId w:val="14"/>
              </w:numPr>
              <w:spacing w:after="0" w:line="264" w:lineRule="auto"/>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Certificaat ATLS of soortgelijke cursus</w:t>
            </w:r>
          </w:p>
          <w:p w14:paraId="6951B751" w14:textId="77777777" w:rsidR="00547464" w:rsidRPr="00F60ED0" w:rsidRDefault="00547464" w:rsidP="00547464">
            <w:pPr>
              <w:numPr>
                <w:ilvl w:val="0"/>
                <w:numId w:val="14"/>
              </w:numPr>
              <w:spacing w:after="0" w:line="264" w:lineRule="auto"/>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EPA op niveau ‘supervisie op afstand’ beoordeeld door minimaal drie verschillende beoordelaars</w:t>
            </w:r>
          </w:p>
          <w:p w14:paraId="7EF295C8" w14:textId="77777777" w:rsidR="00547464" w:rsidRPr="00F60ED0" w:rsidRDefault="00547464" w:rsidP="00547464">
            <w:pPr>
              <w:spacing w:after="0" w:line="264" w:lineRule="auto"/>
              <w:rPr>
                <w:rFonts w:ascii="Calibri" w:eastAsia="Calibri" w:hAnsi="Calibri" w:cs="Times New Roman"/>
                <w:sz w:val="21"/>
                <w:szCs w:val="21"/>
                <w:lang w:val="nl-NL"/>
              </w:rPr>
            </w:pPr>
          </w:p>
        </w:tc>
      </w:tr>
    </w:tbl>
    <w:p w14:paraId="4C1A272F" w14:textId="77777777" w:rsidR="00547464" w:rsidRPr="00F60ED0" w:rsidRDefault="00547464" w:rsidP="00547464">
      <w:pPr>
        <w:rPr>
          <w:rFonts w:asciiTheme="minorHAnsi" w:hAnsiTheme="minorHAnsi"/>
          <w:lang w:val="nl-NL"/>
        </w:rPr>
      </w:pPr>
      <w:r w:rsidRPr="00F60ED0">
        <w:rPr>
          <w:rFonts w:asciiTheme="minorHAnsi" w:hAnsiTheme="minorHAnsi"/>
          <w:lang w:val="nl-NL"/>
        </w:rPr>
        <w:br w:type="page"/>
      </w:r>
    </w:p>
    <w:p w14:paraId="225E24D2" w14:textId="77777777" w:rsidR="00DB3C88" w:rsidRPr="00F60ED0" w:rsidRDefault="00DB3C88" w:rsidP="00547464">
      <w:pPr>
        <w:spacing w:after="160" w:line="259" w:lineRule="auto"/>
        <w:rPr>
          <w:rFonts w:cs="Segoe UI"/>
          <w:b/>
          <w:sz w:val="20"/>
          <w:szCs w:val="20"/>
          <w:lang w:val="nl-NL"/>
        </w:rPr>
        <w:sectPr w:rsidR="00DB3C88" w:rsidRPr="00F60ED0" w:rsidSect="00DB0100">
          <w:footerReference w:type="default" r:id="rId9"/>
          <w:pgSz w:w="11906" w:h="16838"/>
          <w:pgMar w:top="1134" w:right="1417" w:bottom="1134" w:left="1417" w:header="708" w:footer="708" w:gutter="0"/>
          <w:cols w:space="708"/>
          <w:docGrid w:linePitch="360"/>
        </w:sectPr>
      </w:pPr>
    </w:p>
    <w:p w14:paraId="10B7519A" w14:textId="77777777" w:rsidR="00DB3C88" w:rsidRPr="00F60ED0" w:rsidRDefault="0056159C" w:rsidP="00547464">
      <w:pPr>
        <w:spacing w:after="160" w:line="259" w:lineRule="auto"/>
        <w:rPr>
          <w:rFonts w:cs="Segoe UI"/>
          <w:b/>
          <w:sz w:val="20"/>
          <w:szCs w:val="20"/>
          <w:lang w:val="nl-NL"/>
        </w:rPr>
      </w:pPr>
      <w:r w:rsidRPr="00F60ED0">
        <w:rPr>
          <w:rFonts w:cs="Segoe UI"/>
          <w:b/>
          <w:sz w:val="20"/>
          <w:szCs w:val="20"/>
          <w:lang w:val="nl-NL"/>
        </w:rPr>
        <w:lastRenderedPageBreak/>
        <w:t xml:space="preserve">Bijlage 2 – </w:t>
      </w:r>
      <w:r w:rsidR="00DB3C88" w:rsidRPr="00F60ED0">
        <w:rPr>
          <w:rFonts w:cs="Segoe UI"/>
          <w:b/>
          <w:sz w:val="20"/>
          <w:szCs w:val="20"/>
          <w:lang w:val="nl-NL"/>
        </w:rPr>
        <w:t>F</w:t>
      </w:r>
      <w:r w:rsidRPr="00F60ED0">
        <w:rPr>
          <w:rFonts w:cs="Segoe UI"/>
          <w:b/>
          <w:sz w:val="20"/>
          <w:szCs w:val="20"/>
          <w:lang w:val="nl-NL"/>
        </w:rPr>
        <w:t xml:space="preserve">rame of </w:t>
      </w:r>
      <w:proofErr w:type="spellStart"/>
      <w:r w:rsidRPr="00F60ED0">
        <w:rPr>
          <w:rFonts w:cs="Segoe UI"/>
          <w:b/>
          <w:sz w:val="20"/>
          <w:szCs w:val="20"/>
          <w:lang w:val="nl-NL"/>
        </w:rPr>
        <w:t>reference</w:t>
      </w:r>
      <w:proofErr w:type="spellEnd"/>
      <w:r w:rsidRPr="00F60ED0">
        <w:rPr>
          <w:rFonts w:cs="Segoe UI"/>
          <w:b/>
          <w:sz w:val="20"/>
          <w:szCs w:val="20"/>
          <w:lang w:val="nl-NL"/>
        </w:rPr>
        <w:t xml:space="preserve"> formulier  </w:t>
      </w:r>
    </w:p>
    <w:tbl>
      <w:tblPr>
        <w:tblW w:w="14165" w:type="dxa"/>
        <w:tblCellMar>
          <w:left w:w="0" w:type="dxa"/>
          <w:right w:w="0" w:type="dxa"/>
        </w:tblCellMar>
        <w:tblLook w:val="04A0" w:firstRow="1" w:lastRow="0" w:firstColumn="1" w:lastColumn="0" w:noHBand="0" w:noVBand="1"/>
      </w:tblPr>
      <w:tblGrid>
        <w:gridCol w:w="2980"/>
        <w:gridCol w:w="5515"/>
        <w:gridCol w:w="5670"/>
      </w:tblGrid>
      <w:tr w:rsidR="00DB3C88" w:rsidRPr="00F60ED0" w14:paraId="5438A82F" w14:textId="77777777" w:rsidTr="00DB3C88">
        <w:trPr>
          <w:trHeight w:val="301"/>
        </w:trPr>
        <w:tc>
          <w:tcPr>
            <w:tcW w:w="2980"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81" w:type="dxa"/>
              <w:bottom w:w="0" w:type="dxa"/>
              <w:right w:w="81" w:type="dxa"/>
            </w:tcMar>
            <w:hideMark/>
          </w:tcPr>
          <w:p w14:paraId="63C23518" w14:textId="77777777" w:rsidR="00DB3C88" w:rsidRPr="00F60ED0" w:rsidRDefault="00DB3C88" w:rsidP="00DB0100">
            <w:pPr>
              <w:rPr>
                <w:b/>
                <w:bCs/>
              </w:rPr>
            </w:pPr>
            <w:r w:rsidRPr="00F60ED0">
              <w:rPr>
                <w:b/>
                <w:bCs/>
              </w:rPr>
              <w:t>I. Item/aspect</w:t>
            </w:r>
          </w:p>
          <w:p w14:paraId="2C7BC3BE" w14:textId="77777777" w:rsidR="00DB3C88" w:rsidRPr="00F60ED0" w:rsidRDefault="00DB3C88" w:rsidP="00DB0100">
            <w:pPr>
              <w:rPr>
                <w:i/>
              </w:rPr>
            </w:pPr>
            <w:r w:rsidRPr="00F60ED0">
              <w:rPr>
                <w:i/>
              </w:rPr>
              <w:t>(</w:t>
            </w:r>
            <w:proofErr w:type="spellStart"/>
            <w:r w:rsidRPr="00F60ED0">
              <w:rPr>
                <w:i/>
              </w:rPr>
              <w:t>Categorie</w:t>
            </w:r>
            <w:proofErr w:type="spellEnd"/>
            <w:r w:rsidRPr="00F60ED0">
              <w:rPr>
                <w:i/>
              </w:rPr>
              <w:t>)</w:t>
            </w:r>
          </w:p>
        </w:tc>
        <w:tc>
          <w:tcPr>
            <w:tcW w:w="5515"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81" w:type="dxa"/>
              <w:bottom w:w="0" w:type="dxa"/>
              <w:right w:w="81" w:type="dxa"/>
            </w:tcMar>
            <w:hideMark/>
          </w:tcPr>
          <w:p w14:paraId="23112AB0" w14:textId="77777777" w:rsidR="00DB3C88" w:rsidRPr="00F60ED0" w:rsidRDefault="00DB3C88" w:rsidP="00DB0100">
            <w:pPr>
              <w:rPr>
                <w:b/>
                <w:bCs/>
                <w:lang w:val="nl-NL"/>
              </w:rPr>
            </w:pPr>
            <w:r w:rsidRPr="00F60ED0">
              <w:rPr>
                <w:b/>
                <w:bCs/>
                <w:lang w:val="nl-NL"/>
              </w:rPr>
              <w:t>II. Adequaat en effectief gedrag</w:t>
            </w:r>
          </w:p>
          <w:p w14:paraId="649F7388" w14:textId="77777777" w:rsidR="00DB3C88" w:rsidRPr="00F60ED0" w:rsidRDefault="00DB3C88" w:rsidP="00DB0100">
            <w:pPr>
              <w:rPr>
                <w:i/>
                <w:lang w:val="nl-NL"/>
              </w:rPr>
            </w:pPr>
            <w:r w:rsidRPr="00F60ED0">
              <w:rPr>
                <w:bCs/>
                <w:i/>
                <w:lang w:val="nl-NL"/>
              </w:rPr>
              <w:t>(Wat wil ik graag aan gedrag zien?)</w:t>
            </w:r>
          </w:p>
        </w:tc>
        <w:tc>
          <w:tcPr>
            <w:tcW w:w="5670"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81" w:type="dxa"/>
              <w:bottom w:w="0" w:type="dxa"/>
              <w:right w:w="81" w:type="dxa"/>
            </w:tcMar>
            <w:hideMark/>
          </w:tcPr>
          <w:p w14:paraId="54202131" w14:textId="77777777" w:rsidR="00DB3C88" w:rsidRPr="00F60ED0" w:rsidRDefault="00DB3C88" w:rsidP="00DB0100">
            <w:pPr>
              <w:rPr>
                <w:b/>
                <w:bCs/>
                <w:lang w:val="nl-NL"/>
              </w:rPr>
            </w:pPr>
            <w:r w:rsidRPr="00F60ED0">
              <w:rPr>
                <w:b/>
                <w:bCs/>
                <w:lang w:val="nl-NL"/>
              </w:rPr>
              <w:t>III. Inadequaat of ineffectief gedrag</w:t>
            </w:r>
          </w:p>
          <w:p w14:paraId="6FA62725" w14:textId="77777777" w:rsidR="00DB3C88" w:rsidRPr="00F60ED0" w:rsidRDefault="00DB3C88" w:rsidP="00DB0100">
            <w:pPr>
              <w:rPr>
                <w:lang w:val="nl-NL"/>
              </w:rPr>
            </w:pPr>
            <w:r w:rsidRPr="00F60ED0">
              <w:rPr>
                <w:bCs/>
                <w:i/>
                <w:lang w:val="nl-NL"/>
              </w:rPr>
              <w:t>(Welk gedrag vind ik onvoldoende?)</w:t>
            </w:r>
          </w:p>
        </w:tc>
      </w:tr>
      <w:tr w:rsidR="00DB3C88" w:rsidRPr="00F60ED0" w14:paraId="61CC363D" w14:textId="77777777" w:rsidTr="00DB3C88">
        <w:trPr>
          <w:trHeight w:val="1900"/>
        </w:trPr>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C98E2BA" w14:textId="77777777" w:rsidR="00DB3C88" w:rsidRPr="00F60ED0" w:rsidRDefault="00DB3C88" w:rsidP="00DB0100">
            <w:pPr>
              <w:rPr>
                <w:i/>
                <w:color w:val="A6A6A6" w:themeColor="background1" w:themeShade="A6"/>
                <w:lang w:val="nl-NL"/>
              </w:rPr>
            </w:pPr>
          </w:p>
          <w:p w14:paraId="303EB045" w14:textId="77777777" w:rsidR="00DB3C88" w:rsidRPr="00F60ED0" w:rsidRDefault="00DB3C88" w:rsidP="00DB0100">
            <w:pPr>
              <w:rPr>
                <w:lang w:val="nl-NL"/>
              </w:rPr>
            </w:pPr>
          </w:p>
          <w:p w14:paraId="6FFD1178" w14:textId="77777777" w:rsidR="00DB3C88" w:rsidRPr="00F60ED0" w:rsidRDefault="00DB3C88" w:rsidP="00DB0100">
            <w:pPr>
              <w:rPr>
                <w:lang w:val="nl-NL"/>
              </w:rPr>
            </w:pPr>
          </w:p>
          <w:p w14:paraId="5A941098" w14:textId="77777777" w:rsidR="00DB3C88" w:rsidRPr="00F60ED0" w:rsidRDefault="00DB3C88" w:rsidP="00DB0100">
            <w:pPr>
              <w:rPr>
                <w:lang w:val="nl-NL"/>
              </w:rPr>
            </w:pPr>
          </w:p>
        </w:tc>
        <w:tc>
          <w:tcPr>
            <w:tcW w:w="551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D4D758D" w14:textId="77777777" w:rsidR="00DB3C88" w:rsidRPr="00F60ED0" w:rsidRDefault="00DB3C88" w:rsidP="00DB0100">
            <w:pPr>
              <w:rPr>
                <w:lang w:val="nl-NL"/>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FA3965D" w14:textId="77777777" w:rsidR="00DB3C88" w:rsidRPr="00F60ED0" w:rsidRDefault="00DB3C88" w:rsidP="00DB0100">
            <w:pPr>
              <w:rPr>
                <w:lang w:val="nl-NL"/>
              </w:rPr>
            </w:pPr>
          </w:p>
        </w:tc>
      </w:tr>
      <w:tr w:rsidR="00DB3C88" w:rsidRPr="00F60ED0" w14:paraId="5A3B6E9C" w14:textId="77777777" w:rsidTr="00DB3C88">
        <w:trPr>
          <w:trHeight w:val="1805"/>
        </w:trPr>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249B4CC" w14:textId="77777777" w:rsidR="00DB3C88" w:rsidRPr="00F60ED0" w:rsidRDefault="00DB3C88" w:rsidP="00DB0100">
            <w:pPr>
              <w:rPr>
                <w:lang w:val="nl-NL"/>
              </w:rPr>
            </w:pPr>
            <w:r w:rsidRPr="00F60ED0">
              <w:rPr>
                <w:lang w:val="nl-NL"/>
              </w:rPr>
              <w:t> </w:t>
            </w:r>
          </w:p>
          <w:p w14:paraId="10A9F2DE" w14:textId="77777777" w:rsidR="00DB3C88" w:rsidRPr="00F60ED0" w:rsidRDefault="00DB3C88" w:rsidP="00DB0100">
            <w:pPr>
              <w:rPr>
                <w:lang w:val="nl-NL"/>
              </w:rPr>
            </w:pPr>
            <w:r w:rsidRPr="00F60ED0">
              <w:rPr>
                <w:lang w:val="nl-NL"/>
              </w:rPr>
              <w:t> </w:t>
            </w:r>
          </w:p>
          <w:p w14:paraId="62D6F2C2" w14:textId="77777777" w:rsidR="00DB3C88" w:rsidRPr="00F60ED0" w:rsidRDefault="00DB3C88" w:rsidP="00DB0100">
            <w:pPr>
              <w:rPr>
                <w:lang w:val="nl-NL"/>
              </w:rPr>
            </w:pPr>
          </w:p>
          <w:p w14:paraId="6B2BDA96" w14:textId="77777777" w:rsidR="00DB3C88" w:rsidRPr="00F60ED0" w:rsidRDefault="00DB3C88" w:rsidP="00DB0100">
            <w:pPr>
              <w:rPr>
                <w:lang w:val="nl-NL"/>
              </w:rPr>
            </w:pPr>
          </w:p>
        </w:tc>
        <w:tc>
          <w:tcPr>
            <w:tcW w:w="551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C6D8BBB" w14:textId="77777777" w:rsidR="00DB3C88" w:rsidRPr="00F60ED0" w:rsidRDefault="00DB3C88" w:rsidP="00DB0100">
            <w:pPr>
              <w:rPr>
                <w:lang w:val="nl-NL"/>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1963350" w14:textId="77777777" w:rsidR="00DB3C88" w:rsidRPr="00F60ED0" w:rsidRDefault="00DB3C88" w:rsidP="00DB0100">
            <w:pPr>
              <w:rPr>
                <w:lang w:val="nl-NL"/>
              </w:rPr>
            </w:pPr>
          </w:p>
        </w:tc>
      </w:tr>
      <w:tr w:rsidR="00DB3C88" w:rsidRPr="00F60ED0" w14:paraId="67F0CC34" w14:textId="77777777" w:rsidTr="00DB3C88">
        <w:trPr>
          <w:trHeight w:val="1504"/>
        </w:trPr>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50F3BC0" w14:textId="77777777" w:rsidR="00DB3C88" w:rsidRPr="00F60ED0" w:rsidRDefault="00DB3C88" w:rsidP="00DB0100">
            <w:pPr>
              <w:rPr>
                <w:lang w:val="nl-NL"/>
              </w:rPr>
            </w:pPr>
            <w:r w:rsidRPr="00F60ED0">
              <w:rPr>
                <w:lang w:val="nl-NL"/>
              </w:rPr>
              <w:t> </w:t>
            </w:r>
          </w:p>
          <w:p w14:paraId="24740FDD" w14:textId="77777777" w:rsidR="00DB3C88" w:rsidRPr="00F60ED0" w:rsidRDefault="00DB3C88" w:rsidP="00DB0100">
            <w:pPr>
              <w:rPr>
                <w:lang w:val="nl-NL"/>
              </w:rPr>
            </w:pPr>
          </w:p>
          <w:p w14:paraId="13916655" w14:textId="77777777" w:rsidR="00DB3C88" w:rsidRPr="00F60ED0" w:rsidRDefault="00DB3C88" w:rsidP="00DB0100">
            <w:pPr>
              <w:rPr>
                <w:lang w:val="nl-NL"/>
              </w:rPr>
            </w:pPr>
          </w:p>
          <w:p w14:paraId="4C0F8493" w14:textId="77777777" w:rsidR="00DB3C88" w:rsidRPr="00F60ED0" w:rsidRDefault="00DB3C88" w:rsidP="00DB0100">
            <w:pPr>
              <w:rPr>
                <w:lang w:val="nl-NL"/>
              </w:rPr>
            </w:pPr>
            <w:r w:rsidRPr="00F60ED0">
              <w:rPr>
                <w:lang w:val="nl-NL"/>
              </w:rPr>
              <w:t> </w:t>
            </w:r>
          </w:p>
        </w:tc>
        <w:tc>
          <w:tcPr>
            <w:tcW w:w="551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A5DD000" w14:textId="77777777" w:rsidR="00DB3C88" w:rsidRPr="00F60ED0" w:rsidRDefault="00DB3C88" w:rsidP="00DB0100">
            <w:pPr>
              <w:rPr>
                <w:lang w:val="nl-NL"/>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C01463F" w14:textId="77777777" w:rsidR="00DB3C88" w:rsidRPr="00F60ED0" w:rsidRDefault="00DB3C88" w:rsidP="00DB0100">
            <w:pPr>
              <w:rPr>
                <w:lang w:val="nl-NL"/>
              </w:rPr>
            </w:pPr>
          </w:p>
        </w:tc>
      </w:tr>
    </w:tbl>
    <w:p w14:paraId="1BD6E79F" w14:textId="77777777" w:rsidR="00DB3C88" w:rsidRPr="00F60ED0" w:rsidRDefault="00DB3C88">
      <w:pPr>
        <w:spacing w:after="160" w:line="259" w:lineRule="auto"/>
        <w:rPr>
          <w:rFonts w:cs="Segoe UI"/>
          <w:b/>
          <w:sz w:val="20"/>
          <w:szCs w:val="20"/>
          <w:lang w:val="nl-NL"/>
        </w:rPr>
        <w:sectPr w:rsidR="00DB3C88" w:rsidRPr="00F60ED0" w:rsidSect="00DB3C88">
          <w:pgSz w:w="16838" w:h="11906" w:orient="landscape"/>
          <w:pgMar w:top="1418" w:right="1134" w:bottom="1418" w:left="1134" w:header="709" w:footer="709" w:gutter="0"/>
          <w:cols w:space="708"/>
          <w:docGrid w:linePitch="360"/>
        </w:sectPr>
      </w:pPr>
    </w:p>
    <w:p w14:paraId="1E80747D" w14:textId="77777777" w:rsidR="0056159C" w:rsidRPr="00F60ED0" w:rsidRDefault="0056159C" w:rsidP="007A537F">
      <w:pPr>
        <w:pStyle w:val="Normaalweb"/>
        <w:spacing w:before="0" w:beforeAutospacing="0" w:after="240" w:afterAutospacing="0"/>
        <w:rPr>
          <w:rFonts w:ascii="Segoe UI" w:hAnsi="Segoe UI" w:cs="Segoe UI"/>
          <w:b/>
          <w:sz w:val="20"/>
          <w:szCs w:val="20"/>
          <w:lang w:val="en-US"/>
        </w:rPr>
      </w:pPr>
      <w:proofErr w:type="spellStart"/>
      <w:r w:rsidRPr="00F60ED0">
        <w:rPr>
          <w:rFonts w:ascii="Segoe UI" w:hAnsi="Segoe UI" w:cs="Segoe UI"/>
          <w:b/>
          <w:sz w:val="20"/>
          <w:szCs w:val="20"/>
          <w:lang w:val="en-US"/>
        </w:rPr>
        <w:lastRenderedPageBreak/>
        <w:t>Bijlage</w:t>
      </w:r>
      <w:proofErr w:type="spellEnd"/>
      <w:r w:rsidRPr="00F60ED0">
        <w:rPr>
          <w:rFonts w:ascii="Segoe UI" w:hAnsi="Segoe UI" w:cs="Segoe UI"/>
          <w:b/>
          <w:sz w:val="20"/>
          <w:szCs w:val="20"/>
          <w:lang w:val="en-US"/>
        </w:rPr>
        <w:t xml:space="preserve"> 3 – CBD hand-out </w:t>
      </w:r>
      <w:proofErr w:type="spellStart"/>
      <w:r w:rsidRPr="00F60ED0">
        <w:rPr>
          <w:rFonts w:ascii="Segoe UI" w:hAnsi="Segoe UI" w:cs="Segoe UI"/>
          <w:b/>
          <w:sz w:val="20"/>
          <w:szCs w:val="20"/>
          <w:lang w:val="en-US"/>
        </w:rPr>
        <w:t>en</w:t>
      </w:r>
      <w:proofErr w:type="spellEnd"/>
      <w:r w:rsidRPr="00F60ED0">
        <w:rPr>
          <w:rFonts w:ascii="Segoe UI" w:hAnsi="Segoe UI" w:cs="Segoe UI"/>
          <w:b/>
          <w:sz w:val="20"/>
          <w:szCs w:val="20"/>
          <w:lang w:val="en-US"/>
        </w:rPr>
        <w:t xml:space="preserve"> casus</w:t>
      </w:r>
    </w:p>
    <w:p w14:paraId="41019BF4" w14:textId="77777777" w:rsidR="005F638B" w:rsidRPr="00F60ED0" w:rsidRDefault="005F638B" w:rsidP="005F638B">
      <w:pPr>
        <w:pBdr>
          <w:top w:val="nil"/>
          <w:left w:val="nil"/>
          <w:bottom w:val="nil"/>
          <w:right w:val="nil"/>
          <w:between w:val="nil"/>
          <w:bar w:val="nil"/>
        </w:pBdr>
        <w:spacing w:after="0" w:line="240" w:lineRule="auto"/>
        <w:rPr>
          <w:rFonts w:ascii="Calibri" w:eastAsia="Arial Unicode MS" w:hAnsi="Calibri" w:cs="Arial Unicode MS"/>
          <w:b/>
          <w:color w:val="000000"/>
          <w:sz w:val="40"/>
          <w:szCs w:val="40"/>
          <w:bdr w:val="nil"/>
          <w:lang w:val="en-GB" w:eastAsia="nl-NL"/>
        </w:rPr>
      </w:pPr>
      <w:proofErr w:type="spellStart"/>
      <w:r w:rsidRPr="00F60ED0">
        <w:rPr>
          <w:rFonts w:ascii="Calibri" w:eastAsia="Arial Unicode MS" w:hAnsi="Calibri" w:cs="Arial Unicode MS"/>
          <w:b/>
          <w:color w:val="000000"/>
          <w:sz w:val="40"/>
          <w:szCs w:val="40"/>
          <w:bdr w:val="nil"/>
          <w:lang w:val="en-GB" w:eastAsia="nl-NL"/>
        </w:rPr>
        <w:t>Rol</w:t>
      </w:r>
      <w:proofErr w:type="spellEnd"/>
      <w:r w:rsidRPr="00F60ED0">
        <w:rPr>
          <w:rFonts w:ascii="Calibri" w:eastAsia="Arial Unicode MS" w:hAnsi="Calibri" w:cs="Arial Unicode MS"/>
          <w:b/>
          <w:color w:val="000000"/>
          <w:sz w:val="40"/>
          <w:szCs w:val="40"/>
          <w:bdr w:val="nil"/>
          <w:lang w:val="en-GB" w:eastAsia="nl-NL"/>
        </w:rPr>
        <w:t xml:space="preserve"> 1: SUPERVISOR</w:t>
      </w:r>
    </w:p>
    <w:p w14:paraId="75C8B07C" w14:textId="77777777" w:rsidR="005F638B" w:rsidRPr="00F60ED0" w:rsidRDefault="005F638B" w:rsidP="005F638B">
      <w:pPr>
        <w:pBdr>
          <w:top w:val="nil"/>
          <w:left w:val="nil"/>
          <w:bottom w:val="nil"/>
          <w:right w:val="nil"/>
          <w:between w:val="nil"/>
          <w:bar w:val="nil"/>
        </w:pBdr>
        <w:spacing w:after="0" w:line="240" w:lineRule="auto"/>
        <w:rPr>
          <w:rFonts w:ascii="Calibri" w:eastAsia="Arial Unicode MS" w:hAnsi="Calibri" w:cs="Arial Unicode MS"/>
          <w:b/>
          <w:color w:val="000000"/>
          <w:sz w:val="24"/>
          <w:bdr w:val="nil"/>
          <w:lang w:val="en-GB" w:eastAsia="nl-NL"/>
        </w:rPr>
      </w:pPr>
    </w:p>
    <w:p w14:paraId="2F2784E0" w14:textId="77777777" w:rsidR="005F638B" w:rsidRPr="00F60ED0" w:rsidRDefault="005F638B" w:rsidP="005F638B">
      <w:pPr>
        <w:pBdr>
          <w:top w:val="nil"/>
          <w:left w:val="nil"/>
          <w:bottom w:val="nil"/>
          <w:right w:val="nil"/>
          <w:between w:val="nil"/>
          <w:bar w:val="nil"/>
        </w:pBdr>
        <w:spacing w:after="0" w:line="240" w:lineRule="auto"/>
        <w:rPr>
          <w:rFonts w:ascii="Calibri" w:eastAsia="Arial Unicode MS" w:hAnsi="Calibri" w:cs="Arial Unicode MS"/>
          <w:b/>
          <w:color w:val="000000"/>
          <w:sz w:val="24"/>
          <w:bdr w:val="nil"/>
          <w:lang w:val="nl-NL" w:eastAsia="nl-NL"/>
        </w:rPr>
      </w:pPr>
      <w:r w:rsidRPr="00F60ED0">
        <w:rPr>
          <w:rFonts w:ascii="Calibri" w:eastAsia="Arial Unicode MS" w:hAnsi="Calibri" w:cs="Arial Unicode MS"/>
          <w:b/>
          <w:color w:val="000000"/>
          <w:sz w:val="24"/>
          <w:bdr w:val="nil"/>
          <w:lang w:val="nl-NL" w:eastAsia="nl-NL"/>
        </w:rPr>
        <w:t xml:space="preserve">Rolbeschrijving </w:t>
      </w:r>
    </w:p>
    <w:p w14:paraId="1A215AB9" w14:textId="77777777" w:rsidR="005F638B" w:rsidRPr="00F60ED0" w:rsidRDefault="005F638B" w:rsidP="005F638B">
      <w:pPr>
        <w:pBdr>
          <w:top w:val="nil"/>
          <w:left w:val="nil"/>
          <w:bottom w:val="nil"/>
          <w:right w:val="nil"/>
          <w:between w:val="nil"/>
          <w:bar w:val="nil"/>
        </w:pBdr>
        <w:spacing w:after="0" w:line="240" w:lineRule="auto"/>
        <w:rPr>
          <w:rFonts w:ascii="Calibri" w:eastAsia="Arial Unicode MS" w:hAnsi="Calibri" w:cs="Arial Unicode MS"/>
          <w:color w:val="000000"/>
          <w:sz w:val="24"/>
          <w:bdr w:val="nil"/>
          <w:lang w:val="nl-NL" w:eastAsia="nl-NL"/>
        </w:rPr>
      </w:pPr>
      <w:r w:rsidRPr="00F60ED0">
        <w:rPr>
          <w:rFonts w:ascii="Calibri" w:eastAsia="Arial Unicode MS" w:hAnsi="Calibri" w:cs="Arial Unicode MS"/>
          <w:color w:val="000000"/>
          <w:sz w:val="24"/>
          <w:bdr w:val="nil"/>
          <w:lang w:val="nl-NL" w:eastAsia="nl-NL"/>
        </w:rPr>
        <w:t>Vandaag sta je samen met een 3</w:t>
      </w:r>
      <w:r w:rsidRPr="00F60ED0">
        <w:rPr>
          <w:rFonts w:ascii="Calibri" w:eastAsia="Arial Unicode MS" w:hAnsi="Calibri" w:cs="Arial Unicode MS"/>
          <w:color w:val="000000"/>
          <w:sz w:val="24"/>
          <w:bdr w:val="nil"/>
          <w:vertAlign w:val="superscript"/>
          <w:lang w:val="nl-NL" w:eastAsia="nl-NL"/>
        </w:rPr>
        <w:t>e</w:t>
      </w:r>
      <w:r w:rsidRPr="00F60ED0">
        <w:rPr>
          <w:rFonts w:ascii="Calibri" w:eastAsia="Arial Unicode MS" w:hAnsi="Calibri" w:cs="Arial Unicode MS"/>
          <w:color w:val="000000"/>
          <w:sz w:val="24"/>
          <w:bdr w:val="nil"/>
          <w:lang w:val="nl-NL" w:eastAsia="nl-NL"/>
        </w:rPr>
        <w:t xml:space="preserve"> </w:t>
      </w:r>
      <w:proofErr w:type="spellStart"/>
      <w:r w:rsidRPr="00F60ED0">
        <w:rPr>
          <w:rFonts w:ascii="Calibri" w:eastAsia="Arial Unicode MS" w:hAnsi="Calibri" w:cs="Arial Unicode MS"/>
          <w:color w:val="000000"/>
          <w:sz w:val="24"/>
          <w:bdr w:val="nil"/>
          <w:lang w:val="nl-NL" w:eastAsia="nl-NL"/>
        </w:rPr>
        <w:t>jaars</w:t>
      </w:r>
      <w:proofErr w:type="spellEnd"/>
      <w:r w:rsidRPr="00F60ED0">
        <w:rPr>
          <w:rFonts w:ascii="Calibri" w:eastAsia="Arial Unicode MS" w:hAnsi="Calibri" w:cs="Arial Unicode MS"/>
          <w:color w:val="000000"/>
          <w:sz w:val="24"/>
          <w:bdr w:val="nil"/>
          <w:lang w:val="nl-NL" w:eastAsia="nl-NL"/>
        </w:rPr>
        <w:t xml:space="preserve"> AIOS. Deze wil graag een CBD gesprek voeren over de patiënt die jullie zojuist onder anesthesie gebracht hebben. </w:t>
      </w:r>
    </w:p>
    <w:p w14:paraId="0CA21A6A" w14:textId="77777777" w:rsidR="005F638B" w:rsidRPr="00F60ED0" w:rsidRDefault="005F638B" w:rsidP="005F638B">
      <w:pPr>
        <w:pBdr>
          <w:top w:val="nil"/>
          <w:left w:val="nil"/>
          <w:bottom w:val="nil"/>
          <w:right w:val="nil"/>
          <w:between w:val="nil"/>
          <w:bar w:val="nil"/>
        </w:pBdr>
        <w:spacing w:after="0" w:line="240" w:lineRule="auto"/>
        <w:rPr>
          <w:rFonts w:ascii="Calibri" w:eastAsia="Arial Unicode MS" w:hAnsi="Calibri" w:cs="Arial Unicode MS"/>
          <w:color w:val="000000"/>
          <w:sz w:val="24"/>
          <w:bdr w:val="nil"/>
          <w:lang w:val="nl-NL" w:eastAsia="nl-NL"/>
        </w:rPr>
      </w:pPr>
    </w:p>
    <w:p w14:paraId="41DC189E" w14:textId="77777777" w:rsidR="005F638B" w:rsidRPr="00F60ED0" w:rsidRDefault="005F638B" w:rsidP="005F638B">
      <w:pPr>
        <w:pBdr>
          <w:top w:val="nil"/>
          <w:left w:val="nil"/>
          <w:bottom w:val="nil"/>
          <w:right w:val="nil"/>
          <w:between w:val="nil"/>
          <w:bar w:val="nil"/>
        </w:pBdr>
        <w:spacing w:after="0" w:line="240" w:lineRule="auto"/>
        <w:rPr>
          <w:rFonts w:ascii="Calibri" w:eastAsia="Arial Unicode MS" w:hAnsi="Calibri" w:cs="Arial Unicode MS"/>
          <w:color w:val="000000"/>
          <w:sz w:val="24"/>
          <w:bdr w:val="nil"/>
          <w:lang w:val="nl-NL" w:eastAsia="nl-NL"/>
        </w:rPr>
      </w:pPr>
      <w:r w:rsidRPr="00F60ED0">
        <w:rPr>
          <w:rFonts w:ascii="Calibri" w:eastAsia="Arial Unicode MS" w:hAnsi="Calibri" w:cs="Arial Unicode MS"/>
          <w:color w:val="000000"/>
          <w:sz w:val="24"/>
          <w:bdr w:val="nil"/>
          <w:lang w:val="nl-NL" w:eastAsia="nl-NL"/>
        </w:rPr>
        <w:t xml:space="preserve">Lees de casus, bekijk de bijbehorende EPA en voer het CBD gesprek met de AIOS. Gebruik ter ondersteuning onderstaande tabel met de voorbeeld vragen. </w:t>
      </w:r>
    </w:p>
    <w:p w14:paraId="33A94382" w14:textId="77777777" w:rsidR="005F638B" w:rsidRPr="00F60ED0" w:rsidRDefault="005F638B" w:rsidP="005F638B">
      <w:pPr>
        <w:pBdr>
          <w:top w:val="nil"/>
          <w:left w:val="nil"/>
          <w:bottom w:val="nil"/>
          <w:right w:val="nil"/>
          <w:between w:val="nil"/>
          <w:bar w:val="nil"/>
        </w:pBdr>
        <w:spacing w:after="0" w:line="240" w:lineRule="auto"/>
        <w:rPr>
          <w:rFonts w:ascii="Calibri" w:eastAsia="Arial Unicode MS" w:hAnsi="Calibri" w:cs="Arial Unicode MS"/>
          <w:color w:val="000000"/>
          <w:sz w:val="24"/>
          <w:bdr w:val="nil"/>
          <w:lang w:val="nl-NL" w:eastAsia="nl-NL"/>
        </w:rPr>
      </w:pPr>
    </w:p>
    <w:p w14:paraId="7F8FB175" w14:textId="77777777" w:rsidR="005F638B" w:rsidRPr="00F60ED0" w:rsidRDefault="005F638B" w:rsidP="005F638B">
      <w:pPr>
        <w:pBdr>
          <w:top w:val="nil"/>
          <w:left w:val="nil"/>
          <w:bottom w:val="nil"/>
          <w:right w:val="nil"/>
          <w:between w:val="nil"/>
          <w:bar w:val="nil"/>
        </w:pBdr>
        <w:spacing w:after="0" w:line="240" w:lineRule="auto"/>
        <w:rPr>
          <w:rFonts w:ascii="Calibri" w:eastAsia="Arial Unicode MS" w:hAnsi="Calibri" w:cs="Arial Unicode MS"/>
          <w:color w:val="000000"/>
          <w:sz w:val="24"/>
          <w:bdr w:val="nil"/>
          <w:lang w:val="nl-NL" w:eastAsia="nl-NL"/>
        </w:rPr>
      </w:pPr>
      <w:r w:rsidRPr="00F60ED0">
        <w:rPr>
          <w:rFonts w:ascii="Calibri" w:eastAsia="Arial Unicode MS" w:hAnsi="Calibri" w:cs="Arial Unicode MS"/>
          <w:color w:val="000000"/>
          <w:sz w:val="24"/>
          <w:bdr w:val="nil"/>
          <w:lang w:val="nl-NL" w:eastAsia="nl-NL"/>
        </w:rPr>
        <w:t xml:space="preserve">Evalueer naderhand de CBD m.b.v. de 3 evaluatievragen van de observant. </w:t>
      </w:r>
    </w:p>
    <w:p w14:paraId="4697D089" w14:textId="77777777" w:rsidR="005F638B" w:rsidRPr="00F60ED0" w:rsidRDefault="005F638B" w:rsidP="005F638B">
      <w:pPr>
        <w:pBdr>
          <w:top w:val="nil"/>
          <w:left w:val="nil"/>
          <w:bottom w:val="nil"/>
          <w:right w:val="nil"/>
          <w:between w:val="nil"/>
          <w:bar w:val="nil"/>
        </w:pBdr>
        <w:spacing w:after="0" w:line="240" w:lineRule="auto"/>
        <w:rPr>
          <w:rFonts w:ascii="Calibri" w:eastAsia="Arial Unicode MS" w:hAnsi="Calibri" w:cs="Arial Unicode MS"/>
          <w:color w:val="000000"/>
          <w:sz w:val="24"/>
          <w:bdr w:val="nil"/>
          <w:lang w:val="nl-NL" w:eastAsia="nl-NL"/>
        </w:rPr>
      </w:pPr>
    </w:p>
    <w:p w14:paraId="4927FB80" w14:textId="77777777" w:rsidR="005F638B" w:rsidRPr="00F60ED0" w:rsidRDefault="005F638B" w:rsidP="005F638B">
      <w:pPr>
        <w:pBdr>
          <w:top w:val="nil"/>
          <w:left w:val="nil"/>
          <w:bottom w:val="nil"/>
          <w:right w:val="nil"/>
          <w:between w:val="nil"/>
          <w:bar w:val="nil"/>
        </w:pBdr>
        <w:spacing w:after="0" w:line="240" w:lineRule="auto"/>
        <w:rPr>
          <w:rFonts w:ascii="Calibri" w:eastAsia="Arial Unicode MS" w:hAnsi="Calibri" w:cs="Arial Unicode MS"/>
          <w:color w:val="000000"/>
          <w:sz w:val="24"/>
          <w:bdr w:val="nil"/>
          <w:lang w:val="nl-NL" w:eastAsia="nl-NL"/>
        </w:rPr>
      </w:pPr>
    </w:p>
    <w:p w14:paraId="1DE82E46" w14:textId="77777777" w:rsidR="005F638B" w:rsidRPr="00F60ED0" w:rsidRDefault="005F638B" w:rsidP="005F638B">
      <w:pPr>
        <w:pBdr>
          <w:top w:val="nil"/>
          <w:left w:val="nil"/>
          <w:bottom w:val="nil"/>
          <w:right w:val="nil"/>
          <w:between w:val="nil"/>
          <w:bar w:val="nil"/>
        </w:pBdr>
        <w:spacing w:after="0" w:line="240" w:lineRule="auto"/>
        <w:rPr>
          <w:rFonts w:ascii="Calibri" w:eastAsia="Arial Unicode MS" w:hAnsi="Calibri" w:cs="Arial Unicode MS"/>
          <w:color w:val="000000"/>
          <w:sz w:val="24"/>
          <w:bdr w:val="nil"/>
          <w:lang w:val="nl-NL" w:eastAsia="nl-NL"/>
        </w:rPr>
      </w:pPr>
    </w:p>
    <w:p w14:paraId="6F4405EC" w14:textId="77777777" w:rsidR="005F638B" w:rsidRPr="00F60ED0" w:rsidRDefault="005F638B" w:rsidP="005F638B">
      <w:pPr>
        <w:pBdr>
          <w:top w:val="nil"/>
          <w:left w:val="nil"/>
          <w:bottom w:val="nil"/>
          <w:right w:val="nil"/>
          <w:between w:val="nil"/>
          <w:bar w:val="nil"/>
        </w:pBdr>
        <w:spacing w:after="0" w:line="240" w:lineRule="auto"/>
        <w:rPr>
          <w:rFonts w:ascii="Calibri" w:eastAsia="Arial Unicode MS" w:hAnsi="Calibri" w:cs="Arial Unicode MS"/>
          <w:color w:val="000000"/>
          <w:sz w:val="24"/>
          <w:bdr w:val="nil"/>
          <w:lang w:val="nl-NL" w:eastAsia="nl-NL"/>
        </w:rPr>
      </w:pPr>
    </w:p>
    <w:p w14:paraId="1FA42E6A" w14:textId="77777777" w:rsidR="005F638B" w:rsidRPr="00F60ED0" w:rsidRDefault="005F638B" w:rsidP="005F638B">
      <w:pPr>
        <w:pBdr>
          <w:top w:val="nil"/>
          <w:left w:val="nil"/>
          <w:bottom w:val="nil"/>
          <w:right w:val="nil"/>
          <w:between w:val="nil"/>
          <w:bar w:val="nil"/>
        </w:pBdr>
        <w:spacing w:after="0" w:line="240" w:lineRule="auto"/>
        <w:rPr>
          <w:rFonts w:ascii="Calibri" w:eastAsia="Arial Unicode MS" w:hAnsi="Calibri" w:cs="Arial Unicode MS"/>
          <w:b/>
          <w:color w:val="000000"/>
          <w:sz w:val="24"/>
          <w:bdr w:val="nil"/>
          <w:lang w:val="nl-NL" w:eastAsia="nl-NL"/>
        </w:rPr>
      </w:pPr>
      <w:r w:rsidRPr="00F60ED0">
        <w:rPr>
          <w:rFonts w:ascii="Calibri" w:eastAsia="Arial Unicode MS" w:hAnsi="Calibri" w:cs="Arial Unicode MS"/>
          <w:b/>
          <w:color w:val="000000"/>
          <w:sz w:val="24"/>
          <w:bdr w:val="nil"/>
          <w:lang w:val="nl-NL" w:eastAsia="nl-NL"/>
        </w:rPr>
        <w:t>Casus 1 (EPA: APZ-10)</w:t>
      </w:r>
    </w:p>
    <w:p w14:paraId="78955FC3" w14:textId="77777777" w:rsidR="005F638B" w:rsidRPr="00F60ED0" w:rsidRDefault="005F638B" w:rsidP="005F638B">
      <w:pPr>
        <w:pBdr>
          <w:top w:val="nil"/>
          <w:left w:val="nil"/>
          <w:bottom w:val="nil"/>
          <w:right w:val="nil"/>
          <w:between w:val="nil"/>
          <w:bar w:val="nil"/>
        </w:pBdr>
        <w:spacing w:after="0" w:line="240" w:lineRule="auto"/>
        <w:rPr>
          <w:rFonts w:ascii="Calibri" w:eastAsia="Arial Unicode MS" w:hAnsi="Calibri" w:cs="Arial Unicode MS"/>
          <w:color w:val="000000"/>
          <w:sz w:val="24"/>
          <w:bdr w:val="nil"/>
          <w:lang w:val="nl-NL" w:eastAsia="nl-NL"/>
        </w:rPr>
      </w:pPr>
      <w:r w:rsidRPr="00F60ED0">
        <w:rPr>
          <w:rFonts w:ascii="Calibri" w:eastAsia="Arial Unicode MS" w:hAnsi="Calibri" w:cs="Arial Unicode MS"/>
          <w:color w:val="000000"/>
          <w:sz w:val="24"/>
          <w:bdr w:val="nil"/>
          <w:lang w:val="nl-NL" w:eastAsia="nl-NL"/>
        </w:rPr>
        <w:t xml:space="preserve">Uw AIOS heeft zojuist dhr. Bakkum onder anesthesie gebracht. De patiënt kwam voor een percutane </w:t>
      </w:r>
      <w:proofErr w:type="spellStart"/>
      <w:r w:rsidRPr="00F60ED0">
        <w:rPr>
          <w:rFonts w:ascii="Calibri" w:eastAsia="Arial Unicode MS" w:hAnsi="Calibri" w:cs="Arial Unicode MS"/>
          <w:color w:val="000000"/>
          <w:sz w:val="24"/>
          <w:bdr w:val="nil"/>
          <w:lang w:val="nl-NL" w:eastAsia="nl-NL"/>
        </w:rPr>
        <w:t>transluminale</w:t>
      </w:r>
      <w:proofErr w:type="spellEnd"/>
      <w:r w:rsidRPr="00F60ED0">
        <w:rPr>
          <w:rFonts w:ascii="Calibri" w:eastAsia="Arial Unicode MS" w:hAnsi="Calibri" w:cs="Arial Unicode MS"/>
          <w:color w:val="000000"/>
          <w:sz w:val="24"/>
          <w:bdr w:val="nil"/>
          <w:lang w:val="nl-NL" w:eastAsia="nl-NL"/>
        </w:rPr>
        <w:t xml:space="preserve"> angioplastiek van het linkerbeen. Hij is 57 jaar, bekend met insulineafhankelijke diabetes mellitus, hypertensie en een dilaterende cardiomyopathie. Hierbij is de ejectiefractie 30%. Hij heeft ook obesitas. De bloeddruk wordt ondersteund met </w:t>
      </w:r>
      <w:proofErr w:type="spellStart"/>
      <w:r w:rsidRPr="00F60ED0">
        <w:rPr>
          <w:rFonts w:ascii="Calibri" w:eastAsia="Arial Unicode MS" w:hAnsi="Calibri" w:cs="Arial Unicode MS"/>
          <w:color w:val="000000"/>
          <w:sz w:val="24"/>
          <w:bdr w:val="nil"/>
          <w:lang w:val="nl-NL" w:eastAsia="nl-NL"/>
        </w:rPr>
        <w:t>norepinefrine</w:t>
      </w:r>
      <w:proofErr w:type="spellEnd"/>
      <w:r w:rsidRPr="00F60ED0">
        <w:rPr>
          <w:rFonts w:ascii="Calibri" w:eastAsia="Arial Unicode MS" w:hAnsi="Calibri" w:cs="Arial Unicode MS"/>
          <w:color w:val="000000"/>
          <w:sz w:val="24"/>
          <w:bdr w:val="nil"/>
          <w:lang w:val="nl-NL" w:eastAsia="nl-NL"/>
        </w:rPr>
        <w:t xml:space="preserve"> op een perifeer infuus.</w:t>
      </w:r>
    </w:p>
    <w:p w14:paraId="1587B214" w14:textId="77777777" w:rsidR="005F638B" w:rsidRPr="00F60ED0" w:rsidRDefault="005F638B">
      <w:pPr>
        <w:spacing w:after="160" w:line="259" w:lineRule="auto"/>
        <w:rPr>
          <w:rFonts w:ascii="Calibri" w:eastAsia="Arial Unicode MS" w:hAnsi="Calibri" w:cs="Arial Unicode MS"/>
          <w:color w:val="000000"/>
          <w:sz w:val="24"/>
          <w:bdr w:val="nil"/>
          <w:lang w:val="nl-NL" w:eastAsia="nl-NL"/>
        </w:rPr>
      </w:pPr>
      <w:r w:rsidRPr="00F60ED0">
        <w:rPr>
          <w:rFonts w:ascii="Calibri" w:eastAsia="Arial Unicode MS" w:hAnsi="Calibri" w:cs="Arial Unicode MS"/>
          <w:color w:val="000000"/>
          <w:sz w:val="24"/>
          <w:bdr w:val="nil"/>
          <w:lang w:val="nl-NL" w:eastAsia="nl-NL"/>
        </w:rPr>
        <w:br w:type="page"/>
      </w:r>
    </w:p>
    <w:p w14:paraId="11C77505" w14:textId="77777777" w:rsidR="005F638B" w:rsidRPr="00F60ED0" w:rsidRDefault="005F638B" w:rsidP="005F638B">
      <w:pPr>
        <w:pStyle w:val="Hoofdtekst"/>
        <w:rPr>
          <w:rFonts w:asciiTheme="minorHAnsi" w:hAnsiTheme="minorHAnsi"/>
          <w:b/>
          <w:sz w:val="48"/>
          <w:szCs w:val="48"/>
        </w:rPr>
      </w:pPr>
      <w:r w:rsidRPr="00F60ED0">
        <w:rPr>
          <w:rFonts w:asciiTheme="minorHAnsi" w:hAnsiTheme="minorHAnsi"/>
          <w:b/>
          <w:sz w:val="48"/>
          <w:szCs w:val="48"/>
        </w:rPr>
        <w:lastRenderedPageBreak/>
        <w:t>Rol 2: AIOS</w:t>
      </w:r>
    </w:p>
    <w:p w14:paraId="2BE10CCC" w14:textId="77777777" w:rsidR="005F638B" w:rsidRPr="00F60ED0" w:rsidRDefault="005F638B" w:rsidP="005F638B">
      <w:pPr>
        <w:pStyle w:val="Hoofdtekst"/>
        <w:rPr>
          <w:rFonts w:asciiTheme="minorHAnsi" w:hAnsiTheme="minorHAnsi"/>
          <w:b/>
          <w:sz w:val="24"/>
        </w:rPr>
      </w:pPr>
    </w:p>
    <w:p w14:paraId="73B4A8A0" w14:textId="77777777" w:rsidR="005F638B" w:rsidRPr="00F60ED0" w:rsidRDefault="005F638B" w:rsidP="005F638B">
      <w:pPr>
        <w:pStyle w:val="Hoofdtekst"/>
        <w:rPr>
          <w:rFonts w:asciiTheme="minorHAnsi" w:hAnsiTheme="minorHAnsi"/>
          <w:b/>
          <w:sz w:val="24"/>
        </w:rPr>
      </w:pPr>
      <w:r w:rsidRPr="00F60ED0">
        <w:rPr>
          <w:rFonts w:asciiTheme="minorHAnsi" w:hAnsiTheme="minorHAnsi"/>
          <w:b/>
          <w:sz w:val="24"/>
        </w:rPr>
        <w:t xml:space="preserve">Rolbeschrijving </w:t>
      </w:r>
    </w:p>
    <w:p w14:paraId="74B5FD01" w14:textId="77777777" w:rsidR="005F638B" w:rsidRPr="00F60ED0" w:rsidRDefault="005F638B" w:rsidP="005F638B">
      <w:pPr>
        <w:pStyle w:val="Hoofdtekst"/>
        <w:rPr>
          <w:rFonts w:asciiTheme="minorHAnsi" w:hAnsiTheme="minorHAnsi"/>
          <w:sz w:val="24"/>
        </w:rPr>
      </w:pPr>
      <w:r w:rsidRPr="00F60ED0">
        <w:rPr>
          <w:rFonts w:asciiTheme="minorHAnsi" w:hAnsiTheme="minorHAnsi"/>
          <w:sz w:val="24"/>
        </w:rPr>
        <w:t>Je bent 3</w:t>
      </w:r>
      <w:r w:rsidRPr="00F60ED0">
        <w:rPr>
          <w:rFonts w:asciiTheme="minorHAnsi" w:hAnsiTheme="minorHAnsi"/>
          <w:sz w:val="24"/>
          <w:vertAlign w:val="superscript"/>
        </w:rPr>
        <w:t>e</w:t>
      </w:r>
      <w:r w:rsidRPr="00F60ED0">
        <w:rPr>
          <w:rFonts w:asciiTheme="minorHAnsi" w:hAnsiTheme="minorHAnsi"/>
          <w:sz w:val="24"/>
        </w:rPr>
        <w:t xml:space="preserve"> </w:t>
      </w:r>
      <w:proofErr w:type="spellStart"/>
      <w:r w:rsidRPr="00F60ED0">
        <w:rPr>
          <w:rFonts w:asciiTheme="minorHAnsi" w:hAnsiTheme="minorHAnsi"/>
          <w:sz w:val="24"/>
        </w:rPr>
        <w:t>jaars</w:t>
      </w:r>
      <w:proofErr w:type="spellEnd"/>
      <w:r w:rsidRPr="00F60ED0">
        <w:rPr>
          <w:rFonts w:asciiTheme="minorHAnsi" w:hAnsiTheme="minorHAnsi"/>
          <w:sz w:val="24"/>
        </w:rPr>
        <w:t xml:space="preserve"> AIOS en je hebt bij je supervisor aangegeven dat je een CBD gesprek wilt voeren over de patiënt die jullie zojuist onder anesthesie hebben gebracht.  Je bent een hardwerkende AIOS en weet veruit de meeste vragen goed te beantwoorden. Bestudeer voorafgaand aan je gesprek de casus en de EPA waarvoor je dit CBD gesprek gaat voeren.</w:t>
      </w:r>
    </w:p>
    <w:p w14:paraId="04B80B60" w14:textId="77777777" w:rsidR="005F638B" w:rsidRPr="00F60ED0" w:rsidRDefault="005F638B" w:rsidP="005F638B">
      <w:pPr>
        <w:pStyle w:val="Hoofdtekst"/>
        <w:rPr>
          <w:rFonts w:asciiTheme="minorHAnsi" w:hAnsiTheme="minorHAnsi"/>
          <w:sz w:val="24"/>
        </w:rPr>
      </w:pPr>
    </w:p>
    <w:p w14:paraId="239906AB" w14:textId="77777777" w:rsidR="005F638B" w:rsidRPr="00F60ED0" w:rsidRDefault="005F638B" w:rsidP="005F638B">
      <w:pPr>
        <w:pStyle w:val="Hoofdtekst"/>
        <w:rPr>
          <w:rFonts w:asciiTheme="minorHAnsi" w:hAnsiTheme="minorHAnsi"/>
          <w:sz w:val="24"/>
        </w:rPr>
      </w:pPr>
      <w:r w:rsidRPr="00F60ED0">
        <w:rPr>
          <w:rFonts w:asciiTheme="minorHAnsi" w:hAnsiTheme="minorHAnsi"/>
          <w:sz w:val="24"/>
        </w:rPr>
        <w:t xml:space="preserve">Evalueer naderhand de CBD m.b.v. de 3 evaluatievragen van de observant. </w:t>
      </w:r>
    </w:p>
    <w:p w14:paraId="40A188B7" w14:textId="77777777" w:rsidR="005F638B" w:rsidRPr="00F60ED0" w:rsidRDefault="005F638B" w:rsidP="005F638B">
      <w:pPr>
        <w:rPr>
          <w:rFonts w:cstheme="minorHAnsi"/>
          <w:lang w:val="nl-NL"/>
        </w:rPr>
      </w:pPr>
    </w:p>
    <w:p w14:paraId="1006AFF9" w14:textId="77777777" w:rsidR="005F638B" w:rsidRPr="00F60ED0" w:rsidRDefault="005F638B" w:rsidP="005F638B">
      <w:pPr>
        <w:rPr>
          <w:rFonts w:cstheme="minorHAnsi"/>
          <w:lang w:val="nl-NL"/>
        </w:rPr>
      </w:pPr>
    </w:p>
    <w:p w14:paraId="6B998E9D" w14:textId="77777777" w:rsidR="005F638B" w:rsidRPr="00F60ED0" w:rsidRDefault="005F638B" w:rsidP="005F638B">
      <w:pPr>
        <w:pStyle w:val="Hoofdtekst"/>
        <w:rPr>
          <w:rFonts w:asciiTheme="minorHAnsi" w:hAnsiTheme="minorHAnsi"/>
          <w:b/>
          <w:sz w:val="24"/>
        </w:rPr>
      </w:pPr>
      <w:r w:rsidRPr="00F60ED0">
        <w:rPr>
          <w:rFonts w:asciiTheme="minorHAnsi" w:hAnsiTheme="minorHAnsi"/>
          <w:b/>
          <w:sz w:val="24"/>
        </w:rPr>
        <w:t>Casus 1 (EPA: APZ-10)</w:t>
      </w:r>
    </w:p>
    <w:p w14:paraId="7D010ED9" w14:textId="77777777" w:rsidR="005F638B" w:rsidRPr="00F60ED0" w:rsidRDefault="005F638B" w:rsidP="005F638B">
      <w:pPr>
        <w:pStyle w:val="Hoofdtekst"/>
        <w:rPr>
          <w:rFonts w:asciiTheme="minorHAnsi" w:hAnsiTheme="minorHAnsi"/>
          <w:sz w:val="24"/>
        </w:rPr>
      </w:pPr>
      <w:r w:rsidRPr="00F60ED0">
        <w:rPr>
          <w:rFonts w:asciiTheme="minorHAnsi" w:hAnsiTheme="minorHAnsi"/>
          <w:sz w:val="24"/>
        </w:rPr>
        <w:t xml:space="preserve">U hebt zojuist dhr. Bakkum onder anesthesie gebracht. De patiënt kwam voor een percutane </w:t>
      </w:r>
      <w:proofErr w:type="spellStart"/>
      <w:r w:rsidRPr="00F60ED0">
        <w:rPr>
          <w:rFonts w:asciiTheme="minorHAnsi" w:hAnsiTheme="minorHAnsi"/>
          <w:sz w:val="24"/>
        </w:rPr>
        <w:t>transluminale</w:t>
      </w:r>
      <w:proofErr w:type="spellEnd"/>
      <w:r w:rsidRPr="00F60ED0">
        <w:rPr>
          <w:rFonts w:asciiTheme="minorHAnsi" w:hAnsiTheme="minorHAnsi"/>
          <w:sz w:val="24"/>
        </w:rPr>
        <w:t xml:space="preserve"> angioplastiek van het linkerbeen. Hij is 57 jaar, bekend met insulineafhankelijke diabetes mellitus, hypertensie en een dilaterende cardiomyopathie. Hierbij is de ejectiefractie 30%. Hij heeft ook obesitas. De bloeddruk wordt ondersteund met </w:t>
      </w:r>
      <w:proofErr w:type="spellStart"/>
      <w:r w:rsidRPr="00F60ED0">
        <w:rPr>
          <w:rFonts w:asciiTheme="minorHAnsi" w:hAnsiTheme="minorHAnsi"/>
          <w:sz w:val="24"/>
        </w:rPr>
        <w:t>norepinefrine</w:t>
      </w:r>
      <w:proofErr w:type="spellEnd"/>
      <w:r w:rsidRPr="00F60ED0">
        <w:rPr>
          <w:rFonts w:asciiTheme="minorHAnsi" w:hAnsiTheme="minorHAnsi"/>
          <w:sz w:val="24"/>
        </w:rPr>
        <w:t xml:space="preserve"> op een perifeer infuus.</w:t>
      </w:r>
    </w:p>
    <w:p w14:paraId="2CA397BD" w14:textId="77777777" w:rsidR="005F638B" w:rsidRPr="00F60ED0" w:rsidRDefault="005F638B">
      <w:pPr>
        <w:spacing w:after="160" w:line="259" w:lineRule="auto"/>
        <w:rPr>
          <w:lang w:val="nl-NL"/>
        </w:rPr>
      </w:pPr>
      <w:r w:rsidRPr="00F60ED0">
        <w:rPr>
          <w:lang w:val="nl-NL"/>
        </w:rPr>
        <w:br w:type="page"/>
      </w:r>
    </w:p>
    <w:p w14:paraId="1B00FFB6" w14:textId="77777777" w:rsidR="005F638B" w:rsidRPr="00F60ED0" w:rsidRDefault="005F638B" w:rsidP="005F638B">
      <w:pPr>
        <w:spacing w:line="240" w:lineRule="auto"/>
        <w:rPr>
          <w:b/>
          <w:sz w:val="40"/>
          <w:szCs w:val="40"/>
          <w:lang w:val="nl-NL"/>
        </w:rPr>
      </w:pPr>
      <w:r w:rsidRPr="00F60ED0">
        <w:rPr>
          <w:b/>
          <w:sz w:val="40"/>
          <w:szCs w:val="40"/>
          <w:lang w:val="nl-NL"/>
        </w:rPr>
        <w:lastRenderedPageBreak/>
        <w:t>Rol 3: OBSERVANT</w:t>
      </w:r>
    </w:p>
    <w:p w14:paraId="105E98A0" w14:textId="77777777" w:rsidR="005F638B" w:rsidRPr="00F60ED0" w:rsidRDefault="005F638B" w:rsidP="005F638B">
      <w:pPr>
        <w:spacing w:line="240" w:lineRule="auto"/>
        <w:rPr>
          <w:sz w:val="24"/>
          <w:lang w:val="nl-NL"/>
        </w:rPr>
      </w:pPr>
      <w:r w:rsidRPr="00F60ED0">
        <w:rPr>
          <w:b/>
          <w:sz w:val="24"/>
          <w:lang w:val="nl-NL"/>
        </w:rPr>
        <w:t xml:space="preserve">Rolbeschrijving </w:t>
      </w:r>
      <w:r w:rsidRPr="00F60ED0">
        <w:rPr>
          <w:b/>
          <w:sz w:val="24"/>
          <w:lang w:val="nl-NL"/>
        </w:rPr>
        <w:br/>
      </w:r>
      <w:r w:rsidRPr="00F60ED0">
        <w:rPr>
          <w:sz w:val="24"/>
          <w:lang w:val="nl-NL"/>
        </w:rPr>
        <w:t>Lees de casus die de supervisor met de 3</w:t>
      </w:r>
      <w:r w:rsidRPr="00F60ED0">
        <w:rPr>
          <w:sz w:val="24"/>
          <w:vertAlign w:val="superscript"/>
          <w:lang w:val="nl-NL"/>
        </w:rPr>
        <w:t>e</w:t>
      </w:r>
      <w:r w:rsidRPr="00F60ED0">
        <w:rPr>
          <w:sz w:val="24"/>
          <w:lang w:val="nl-NL"/>
        </w:rPr>
        <w:t xml:space="preserve"> </w:t>
      </w:r>
      <w:proofErr w:type="spellStart"/>
      <w:r w:rsidRPr="00F60ED0">
        <w:rPr>
          <w:sz w:val="24"/>
          <w:lang w:val="nl-NL"/>
        </w:rPr>
        <w:t>jaars</w:t>
      </w:r>
      <w:proofErr w:type="spellEnd"/>
      <w:r w:rsidRPr="00F60ED0">
        <w:rPr>
          <w:sz w:val="24"/>
          <w:lang w:val="nl-NL"/>
        </w:rPr>
        <w:t xml:space="preserve"> AIOS gaat bespreken en bestudeer de bijbehorende EPA. Bekijk hoe de supervisor het gesprek voert. Neem daarna de leiding over de nabespreking:</w:t>
      </w:r>
    </w:p>
    <w:p w14:paraId="1811EBBF" w14:textId="77777777" w:rsidR="005F638B" w:rsidRPr="00F60ED0" w:rsidRDefault="005F638B" w:rsidP="005F638B">
      <w:pPr>
        <w:pStyle w:val="Lijstalinea"/>
        <w:numPr>
          <w:ilvl w:val="3"/>
          <w:numId w:val="15"/>
        </w:numPr>
        <w:spacing w:line="240" w:lineRule="auto"/>
        <w:ind w:left="284" w:hanging="284"/>
        <w:rPr>
          <w:sz w:val="24"/>
          <w:lang w:val="nl-NL"/>
        </w:rPr>
      </w:pPr>
      <w:r w:rsidRPr="00F60ED0">
        <w:rPr>
          <w:sz w:val="24"/>
          <w:lang w:val="nl-NL"/>
        </w:rPr>
        <w:t xml:space="preserve">Bespreek gezamenlijk welke feedback de supervisor de AIOS zou geven. Stel vast wat belangrijke informatie is voor de AIOS en voor in het e-portfolio. </w:t>
      </w:r>
    </w:p>
    <w:p w14:paraId="028DCC04" w14:textId="77777777" w:rsidR="005F638B" w:rsidRPr="00F60ED0" w:rsidRDefault="005F638B" w:rsidP="005F638B">
      <w:pPr>
        <w:pStyle w:val="Lijstalinea"/>
        <w:spacing w:line="240" w:lineRule="auto"/>
        <w:ind w:left="284"/>
        <w:rPr>
          <w:sz w:val="12"/>
          <w:lang w:val="nl-NL"/>
        </w:rPr>
      </w:pPr>
    </w:p>
    <w:p w14:paraId="14D86FD3" w14:textId="77777777" w:rsidR="005F638B" w:rsidRPr="00F60ED0" w:rsidRDefault="005F638B" w:rsidP="005F638B">
      <w:pPr>
        <w:pStyle w:val="Lijstalinea"/>
        <w:numPr>
          <w:ilvl w:val="3"/>
          <w:numId w:val="15"/>
        </w:numPr>
        <w:spacing w:line="240" w:lineRule="auto"/>
        <w:ind w:left="284" w:hanging="284"/>
        <w:rPr>
          <w:sz w:val="24"/>
          <w:lang w:val="nl-NL"/>
        </w:rPr>
      </w:pPr>
      <w:r w:rsidRPr="00F60ED0">
        <w:rPr>
          <w:sz w:val="24"/>
          <w:lang w:val="nl-NL"/>
        </w:rPr>
        <w:t xml:space="preserve">Bespreek vervolgens het CBD gesprek zelf na. Gebruik onderstaande case </w:t>
      </w:r>
      <w:proofErr w:type="spellStart"/>
      <w:r w:rsidRPr="00F60ED0">
        <w:rPr>
          <w:sz w:val="24"/>
          <w:lang w:val="nl-NL"/>
        </w:rPr>
        <w:t>based</w:t>
      </w:r>
      <w:proofErr w:type="spellEnd"/>
      <w:r w:rsidRPr="00F60ED0">
        <w:rPr>
          <w:sz w:val="24"/>
          <w:lang w:val="nl-NL"/>
        </w:rPr>
        <w:t xml:space="preserve"> </w:t>
      </w:r>
      <w:proofErr w:type="spellStart"/>
      <w:r w:rsidRPr="00F60ED0">
        <w:rPr>
          <w:sz w:val="24"/>
          <w:lang w:val="nl-NL"/>
        </w:rPr>
        <w:t>discussion</w:t>
      </w:r>
      <w:proofErr w:type="spellEnd"/>
      <w:r w:rsidRPr="00F60ED0">
        <w:rPr>
          <w:sz w:val="24"/>
          <w:lang w:val="nl-NL"/>
        </w:rPr>
        <w:t xml:space="preserve"> tabel om te bepalen of de supervisor de doelstellingen heeft behaald. Wat maakte de CBD kwalitatief goed? Wat kan eventueel beter?</w:t>
      </w:r>
    </w:p>
    <w:p w14:paraId="4E46B83D" w14:textId="77777777" w:rsidR="005F638B" w:rsidRPr="00F60ED0" w:rsidRDefault="005F638B" w:rsidP="005F638B">
      <w:pPr>
        <w:pStyle w:val="Lijstalinea"/>
        <w:rPr>
          <w:sz w:val="10"/>
          <w:lang w:val="nl-NL"/>
        </w:rPr>
      </w:pPr>
    </w:p>
    <w:p w14:paraId="0A16CAB0" w14:textId="77777777" w:rsidR="005F638B" w:rsidRPr="00F60ED0" w:rsidRDefault="005F638B" w:rsidP="005F638B">
      <w:pPr>
        <w:pStyle w:val="Lijstalinea"/>
        <w:numPr>
          <w:ilvl w:val="3"/>
          <w:numId w:val="15"/>
        </w:numPr>
        <w:spacing w:line="240" w:lineRule="auto"/>
        <w:ind w:left="284" w:hanging="284"/>
        <w:rPr>
          <w:sz w:val="24"/>
        </w:rPr>
      </w:pPr>
      <w:r w:rsidRPr="00F60ED0">
        <w:rPr>
          <w:sz w:val="24"/>
          <w:lang w:val="nl-NL"/>
        </w:rPr>
        <w:t xml:space="preserve">Bespreek tot slot hoe dit zou kunnen werken in de eigen dagelijkse praktijk. </w:t>
      </w:r>
      <w:r w:rsidRPr="00F60ED0">
        <w:rPr>
          <w:sz w:val="24"/>
        </w:rPr>
        <w:t xml:space="preserve">Wat is </w:t>
      </w:r>
      <w:proofErr w:type="spellStart"/>
      <w:r w:rsidRPr="00F60ED0">
        <w:rPr>
          <w:sz w:val="24"/>
        </w:rPr>
        <w:t>daarvoor</w:t>
      </w:r>
      <w:proofErr w:type="spellEnd"/>
      <w:r w:rsidRPr="00F60ED0">
        <w:rPr>
          <w:sz w:val="24"/>
        </w:rPr>
        <w:t xml:space="preserve"> </w:t>
      </w:r>
      <w:proofErr w:type="spellStart"/>
      <w:r w:rsidRPr="00F60ED0">
        <w:rPr>
          <w:sz w:val="24"/>
        </w:rPr>
        <w:t>nodig</w:t>
      </w:r>
      <w:proofErr w:type="spellEnd"/>
      <w:r w:rsidRPr="00F60ED0">
        <w:rPr>
          <w:sz w:val="24"/>
        </w:rPr>
        <w:t xml:space="preserve">? Wat </w:t>
      </w:r>
      <w:proofErr w:type="spellStart"/>
      <w:r w:rsidRPr="00F60ED0">
        <w:rPr>
          <w:sz w:val="24"/>
        </w:rPr>
        <w:t>levert</w:t>
      </w:r>
      <w:proofErr w:type="spellEnd"/>
      <w:r w:rsidRPr="00F60ED0">
        <w:rPr>
          <w:sz w:val="24"/>
        </w:rPr>
        <w:t xml:space="preserve"> het (</w:t>
      </w:r>
      <w:proofErr w:type="spellStart"/>
      <w:r w:rsidRPr="00F60ED0">
        <w:rPr>
          <w:sz w:val="24"/>
        </w:rPr>
        <w:t>jou</w:t>
      </w:r>
      <w:proofErr w:type="spellEnd"/>
      <w:r w:rsidRPr="00F60ED0">
        <w:rPr>
          <w:sz w:val="24"/>
        </w:rPr>
        <w:t>) op?</w:t>
      </w:r>
    </w:p>
    <w:p w14:paraId="276A8334" w14:textId="77777777" w:rsidR="005F638B" w:rsidRPr="00F60ED0" w:rsidRDefault="005F638B" w:rsidP="005F638B">
      <w:pPr>
        <w:rPr>
          <w:rFonts w:cstheme="minorHAnsi"/>
        </w:rPr>
      </w:pPr>
    </w:p>
    <w:p w14:paraId="3C381D62" w14:textId="77777777" w:rsidR="005F638B" w:rsidRPr="00F60ED0" w:rsidRDefault="005F638B" w:rsidP="005F638B">
      <w:pPr>
        <w:pStyle w:val="Hoofdtekst"/>
        <w:rPr>
          <w:rFonts w:asciiTheme="minorHAnsi" w:hAnsiTheme="minorHAnsi"/>
          <w:b/>
          <w:sz w:val="24"/>
        </w:rPr>
      </w:pPr>
      <w:r w:rsidRPr="00F60ED0">
        <w:rPr>
          <w:rFonts w:asciiTheme="minorHAnsi" w:hAnsiTheme="minorHAnsi"/>
          <w:b/>
          <w:sz w:val="24"/>
        </w:rPr>
        <w:t>Casus 1 (EPA: APZ-10)</w:t>
      </w:r>
    </w:p>
    <w:p w14:paraId="4FCC1AFB" w14:textId="77777777" w:rsidR="005F638B" w:rsidRPr="00F60ED0" w:rsidRDefault="005F638B" w:rsidP="005F638B">
      <w:pPr>
        <w:pStyle w:val="Hoofdtekst"/>
        <w:rPr>
          <w:rFonts w:asciiTheme="minorHAnsi" w:hAnsiTheme="minorHAnsi"/>
          <w:sz w:val="24"/>
        </w:rPr>
      </w:pPr>
      <w:r w:rsidRPr="00F60ED0">
        <w:rPr>
          <w:rFonts w:asciiTheme="minorHAnsi" w:hAnsiTheme="minorHAnsi"/>
          <w:sz w:val="24"/>
        </w:rPr>
        <w:t xml:space="preserve">De AIOS heeft zojuist dhr. Bakkum onder anesthesie gebracht. De patiënt komt voor een percutane </w:t>
      </w:r>
      <w:proofErr w:type="spellStart"/>
      <w:r w:rsidRPr="00F60ED0">
        <w:rPr>
          <w:rFonts w:asciiTheme="minorHAnsi" w:hAnsiTheme="minorHAnsi"/>
          <w:sz w:val="24"/>
        </w:rPr>
        <w:t>transluminale</w:t>
      </w:r>
      <w:proofErr w:type="spellEnd"/>
      <w:r w:rsidRPr="00F60ED0">
        <w:rPr>
          <w:rFonts w:asciiTheme="minorHAnsi" w:hAnsiTheme="minorHAnsi"/>
          <w:sz w:val="24"/>
        </w:rPr>
        <w:t xml:space="preserve"> angioplastiek van het linkerbeen. Hij is 57 jaar, bekend met insulineafhankelijke diabetes mellitus, hypertensie en een dilaterende cardiomyopathie. Hierbij is de ejectiefractie 30%. Hij heeft ook obesitas. De bloeddruk wordt ondersteund met </w:t>
      </w:r>
      <w:proofErr w:type="spellStart"/>
      <w:r w:rsidRPr="00F60ED0">
        <w:rPr>
          <w:rFonts w:asciiTheme="minorHAnsi" w:hAnsiTheme="minorHAnsi"/>
          <w:sz w:val="24"/>
        </w:rPr>
        <w:t>norepinefrine</w:t>
      </w:r>
      <w:proofErr w:type="spellEnd"/>
      <w:r w:rsidRPr="00F60ED0">
        <w:rPr>
          <w:rFonts w:asciiTheme="minorHAnsi" w:hAnsiTheme="minorHAnsi"/>
          <w:sz w:val="24"/>
        </w:rPr>
        <w:t xml:space="preserve"> op een perifeer infuus.</w:t>
      </w:r>
    </w:p>
    <w:p w14:paraId="6433FBFA" w14:textId="77777777" w:rsidR="005F638B" w:rsidRPr="00F60ED0" w:rsidRDefault="005F638B" w:rsidP="005F638B">
      <w:pPr>
        <w:rPr>
          <w:rFonts w:ascii="Calibri" w:eastAsia="Arial Unicode MS" w:hAnsi="Calibri" w:cs="Arial Unicode MS"/>
          <w:color w:val="000000"/>
          <w:sz w:val="24"/>
          <w:bdr w:val="nil"/>
          <w:lang w:val="nl-NL" w:eastAsia="nl-NL"/>
        </w:rPr>
      </w:pPr>
      <w:r w:rsidRPr="00F60ED0">
        <w:rPr>
          <w:lang w:val="nl-NL"/>
        </w:rPr>
        <w:br w:type="page"/>
      </w:r>
    </w:p>
    <w:p w14:paraId="39569C22" w14:textId="77777777" w:rsidR="005F638B" w:rsidRPr="00F60ED0" w:rsidRDefault="005F638B" w:rsidP="005F638B">
      <w:pPr>
        <w:pBdr>
          <w:top w:val="nil"/>
          <w:left w:val="nil"/>
          <w:bottom w:val="nil"/>
          <w:right w:val="nil"/>
          <w:between w:val="nil"/>
          <w:bar w:val="nil"/>
        </w:pBdr>
        <w:spacing w:after="0" w:line="240" w:lineRule="auto"/>
        <w:rPr>
          <w:rFonts w:ascii="Calibri" w:eastAsia="Arial Unicode MS" w:hAnsi="Calibri" w:cs="Arial Unicode MS"/>
          <w:color w:val="000000"/>
          <w:sz w:val="24"/>
          <w:bdr w:val="nil"/>
          <w:lang w:val="nl-NL" w:eastAsia="nl-NL"/>
        </w:rPr>
      </w:pPr>
    </w:p>
    <w:p w14:paraId="4AB096EC" w14:textId="77777777" w:rsidR="005F638B" w:rsidRPr="00F60ED0" w:rsidRDefault="005F638B" w:rsidP="005F638B">
      <w:pPr>
        <w:rPr>
          <w:rFonts w:ascii="Calibri" w:eastAsia="Calibri" w:hAnsi="Calibri" w:cs="Times New Roman"/>
          <w:lang w:val="nl-NL"/>
        </w:rPr>
      </w:pPr>
    </w:p>
    <w:p w14:paraId="739ABC04" w14:textId="77777777" w:rsidR="005F638B" w:rsidRPr="00F60ED0" w:rsidRDefault="005F638B" w:rsidP="005F638B">
      <w:pPr>
        <w:rPr>
          <w:rFonts w:ascii="Calibri" w:eastAsia="Calibri" w:hAnsi="Calibri" w:cs="Times New Roman"/>
          <w:lang w:val="nl-NL"/>
        </w:rPr>
      </w:pPr>
    </w:p>
    <w:tbl>
      <w:tblPr>
        <w:tblStyle w:val="Tabelraster1"/>
        <w:tblW w:w="0" w:type="auto"/>
        <w:tblLook w:val="04A0" w:firstRow="1" w:lastRow="0" w:firstColumn="1" w:lastColumn="0" w:noHBand="0" w:noVBand="1"/>
      </w:tblPr>
      <w:tblGrid>
        <w:gridCol w:w="392"/>
        <w:gridCol w:w="3856"/>
        <w:gridCol w:w="4394"/>
      </w:tblGrid>
      <w:tr w:rsidR="005F638B" w:rsidRPr="00F60ED0" w14:paraId="1DD990E9" w14:textId="77777777" w:rsidTr="005F638B">
        <w:tc>
          <w:tcPr>
            <w:tcW w:w="8642" w:type="dxa"/>
            <w:gridSpan w:val="3"/>
            <w:tcBorders>
              <w:top w:val="single" w:sz="4" w:space="0" w:color="auto"/>
              <w:left w:val="single" w:sz="4" w:space="0" w:color="auto"/>
              <w:bottom w:val="single" w:sz="4" w:space="0" w:color="auto"/>
              <w:right w:val="single" w:sz="4" w:space="0" w:color="auto"/>
            </w:tcBorders>
            <w:shd w:val="clear" w:color="auto" w:fill="4F81BD"/>
          </w:tcPr>
          <w:p w14:paraId="122BCEF5" w14:textId="77777777" w:rsidR="005F638B" w:rsidRPr="00F60ED0" w:rsidRDefault="005F638B" w:rsidP="005F638B">
            <w:pPr>
              <w:spacing w:after="0" w:line="240" w:lineRule="auto"/>
              <w:rPr>
                <w:rFonts w:ascii="Calibri" w:eastAsia="Helvetica Neue" w:hAnsi="Calibri" w:cs="Helvetica Neue"/>
                <w:b/>
                <w:color w:val="FFFFFF"/>
                <w:sz w:val="24"/>
                <w:lang w:val="nl-NL"/>
              </w:rPr>
            </w:pPr>
            <w:r w:rsidRPr="00F60ED0">
              <w:rPr>
                <w:rFonts w:ascii="Calibri" w:eastAsia="Helvetica Neue" w:hAnsi="Calibri" w:cs="Helvetica Neue"/>
                <w:b/>
                <w:color w:val="FFFFFF"/>
                <w:sz w:val="24"/>
                <w:lang w:val="nl-NL"/>
              </w:rPr>
              <w:t xml:space="preserve">Case-based </w:t>
            </w:r>
            <w:proofErr w:type="spellStart"/>
            <w:r w:rsidRPr="00F60ED0">
              <w:rPr>
                <w:rFonts w:ascii="Calibri" w:eastAsia="Helvetica Neue" w:hAnsi="Calibri" w:cs="Helvetica Neue"/>
                <w:b/>
                <w:color w:val="FFFFFF"/>
                <w:sz w:val="24"/>
                <w:lang w:val="nl-NL"/>
              </w:rPr>
              <w:t>discussion</w:t>
            </w:r>
            <w:proofErr w:type="spellEnd"/>
            <w:r w:rsidRPr="00F60ED0">
              <w:rPr>
                <w:rFonts w:ascii="Calibri" w:eastAsia="Helvetica Neue" w:hAnsi="Calibri" w:cs="Helvetica Neue"/>
                <w:b/>
                <w:color w:val="FFFFFF"/>
                <w:sz w:val="24"/>
                <w:lang w:val="nl-NL"/>
              </w:rPr>
              <w:t xml:space="preserve"> vragen gericht op uitvoering van een EPA</w:t>
            </w:r>
          </w:p>
          <w:p w14:paraId="35AF36E4" w14:textId="77777777" w:rsidR="005F638B" w:rsidRPr="00F60ED0" w:rsidRDefault="005F638B" w:rsidP="005F638B">
            <w:pPr>
              <w:spacing w:after="0" w:line="240" w:lineRule="auto"/>
              <w:rPr>
                <w:rFonts w:ascii="Calibri" w:eastAsia="Helvetica Neue" w:hAnsi="Calibri" w:cs="Helvetica Neue"/>
                <w:b/>
                <w:lang w:val="nl-NL"/>
              </w:rPr>
            </w:pPr>
          </w:p>
        </w:tc>
      </w:tr>
      <w:tr w:rsidR="005F638B" w:rsidRPr="00F60ED0" w14:paraId="47DB30A3" w14:textId="77777777" w:rsidTr="005F638B">
        <w:tc>
          <w:tcPr>
            <w:tcW w:w="392" w:type="dxa"/>
            <w:tcBorders>
              <w:top w:val="single" w:sz="4" w:space="0" w:color="auto"/>
              <w:left w:val="single" w:sz="4" w:space="0" w:color="auto"/>
              <w:bottom w:val="single" w:sz="4" w:space="0" w:color="auto"/>
              <w:right w:val="single" w:sz="4" w:space="0" w:color="auto"/>
            </w:tcBorders>
            <w:shd w:val="clear" w:color="auto" w:fill="E3E81E"/>
          </w:tcPr>
          <w:p w14:paraId="3E990A72" w14:textId="77777777" w:rsidR="005F638B" w:rsidRPr="00F60ED0" w:rsidRDefault="005F638B" w:rsidP="005F638B">
            <w:pPr>
              <w:spacing w:after="0" w:line="240" w:lineRule="auto"/>
              <w:rPr>
                <w:rFonts w:ascii="Calibri" w:eastAsia="Helvetica Neue" w:hAnsi="Calibri" w:cs="Helvetica Neue"/>
                <w:lang w:val="nl-NL"/>
              </w:rPr>
            </w:pPr>
          </w:p>
        </w:tc>
        <w:tc>
          <w:tcPr>
            <w:tcW w:w="3856" w:type="dxa"/>
            <w:tcBorders>
              <w:top w:val="single" w:sz="4" w:space="0" w:color="auto"/>
              <w:left w:val="single" w:sz="4" w:space="0" w:color="auto"/>
              <w:bottom w:val="single" w:sz="4" w:space="0" w:color="auto"/>
              <w:right w:val="single" w:sz="4" w:space="0" w:color="auto"/>
            </w:tcBorders>
            <w:shd w:val="clear" w:color="auto" w:fill="E3E81E"/>
          </w:tcPr>
          <w:p w14:paraId="10327C0D" w14:textId="77777777" w:rsidR="005F638B" w:rsidRPr="00F60ED0" w:rsidRDefault="005F638B" w:rsidP="005F638B">
            <w:pPr>
              <w:spacing w:after="0" w:line="240" w:lineRule="auto"/>
              <w:rPr>
                <w:rFonts w:ascii="Calibri" w:eastAsia="Helvetica Neue" w:hAnsi="Calibri" w:cs="Helvetica Neue"/>
              </w:rPr>
            </w:pPr>
            <w:proofErr w:type="spellStart"/>
            <w:r w:rsidRPr="00F60ED0">
              <w:rPr>
                <w:rFonts w:ascii="Calibri" w:eastAsia="Helvetica Neue" w:hAnsi="Calibri" w:cs="Helvetica Neue"/>
              </w:rPr>
              <w:t>Vragen</w:t>
            </w:r>
            <w:proofErr w:type="spellEnd"/>
          </w:p>
          <w:p w14:paraId="7BCDC0E2" w14:textId="77777777" w:rsidR="005F638B" w:rsidRPr="00F60ED0" w:rsidRDefault="005F638B" w:rsidP="005F638B">
            <w:pPr>
              <w:spacing w:after="0" w:line="240" w:lineRule="auto"/>
              <w:rPr>
                <w:rFonts w:ascii="Calibri" w:eastAsia="Helvetica Neue" w:hAnsi="Calibri" w:cs="Helvetica Neue"/>
                <w:b/>
              </w:rPr>
            </w:pPr>
          </w:p>
        </w:tc>
        <w:tc>
          <w:tcPr>
            <w:tcW w:w="4394" w:type="dxa"/>
            <w:tcBorders>
              <w:top w:val="single" w:sz="4" w:space="0" w:color="auto"/>
              <w:left w:val="single" w:sz="4" w:space="0" w:color="auto"/>
              <w:bottom w:val="single" w:sz="4" w:space="0" w:color="auto"/>
              <w:right w:val="single" w:sz="4" w:space="0" w:color="auto"/>
            </w:tcBorders>
            <w:shd w:val="clear" w:color="auto" w:fill="E3E81E"/>
            <w:hideMark/>
          </w:tcPr>
          <w:p w14:paraId="1F6D86DB" w14:textId="77777777" w:rsidR="005F638B" w:rsidRPr="00F60ED0" w:rsidRDefault="005F638B" w:rsidP="005F638B">
            <w:pPr>
              <w:spacing w:after="0" w:line="240" w:lineRule="auto"/>
              <w:rPr>
                <w:rFonts w:ascii="Calibri" w:eastAsia="Helvetica Neue" w:hAnsi="Calibri" w:cs="Helvetica Neue"/>
              </w:rPr>
            </w:pPr>
            <w:proofErr w:type="spellStart"/>
            <w:r w:rsidRPr="00F60ED0">
              <w:rPr>
                <w:rFonts w:ascii="Calibri" w:eastAsia="Helvetica Neue" w:hAnsi="Calibri" w:cs="Helvetica Neue"/>
              </w:rPr>
              <w:t>Doel</w:t>
            </w:r>
            <w:proofErr w:type="spellEnd"/>
          </w:p>
        </w:tc>
      </w:tr>
      <w:tr w:rsidR="005F638B" w:rsidRPr="00F60ED0" w14:paraId="6556AC3C" w14:textId="77777777" w:rsidTr="005F638B">
        <w:tc>
          <w:tcPr>
            <w:tcW w:w="392" w:type="dxa"/>
            <w:tcBorders>
              <w:top w:val="single" w:sz="4" w:space="0" w:color="auto"/>
              <w:left w:val="single" w:sz="4" w:space="0" w:color="auto"/>
              <w:bottom w:val="single" w:sz="4" w:space="0" w:color="auto"/>
              <w:right w:val="single" w:sz="4" w:space="0" w:color="auto"/>
            </w:tcBorders>
            <w:hideMark/>
          </w:tcPr>
          <w:p w14:paraId="3EE5B615" w14:textId="77777777" w:rsidR="005F638B" w:rsidRPr="00F60ED0" w:rsidRDefault="005F638B" w:rsidP="005F638B">
            <w:pPr>
              <w:spacing w:after="0" w:line="240" w:lineRule="auto"/>
              <w:rPr>
                <w:rFonts w:ascii="Calibri" w:eastAsia="Helvetica Neue" w:hAnsi="Calibri" w:cs="Helvetica Neue"/>
              </w:rPr>
            </w:pPr>
            <w:r w:rsidRPr="00F60ED0">
              <w:rPr>
                <w:rFonts w:ascii="Calibri" w:eastAsia="Helvetica Neue" w:hAnsi="Calibri" w:cs="Helvetica Neue"/>
              </w:rPr>
              <w:t>1</w:t>
            </w:r>
          </w:p>
        </w:tc>
        <w:tc>
          <w:tcPr>
            <w:tcW w:w="3856" w:type="dxa"/>
            <w:tcBorders>
              <w:top w:val="single" w:sz="4" w:space="0" w:color="auto"/>
              <w:left w:val="single" w:sz="4" w:space="0" w:color="auto"/>
              <w:bottom w:val="single" w:sz="4" w:space="0" w:color="auto"/>
              <w:right w:val="single" w:sz="4" w:space="0" w:color="auto"/>
            </w:tcBorders>
            <w:hideMark/>
          </w:tcPr>
          <w:p w14:paraId="0D870771" w14:textId="77777777" w:rsidR="005F638B" w:rsidRPr="00F60ED0" w:rsidRDefault="005F638B" w:rsidP="005F638B">
            <w:pPr>
              <w:spacing w:after="0" w:line="240" w:lineRule="auto"/>
              <w:rPr>
                <w:rFonts w:ascii="Calibri" w:eastAsia="Helvetica Neue" w:hAnsi="Calibri" w:cs="Helvetica Neue"/>
                <w:lang w:val="nl-NL"/>
              </w:rPr>
            </w:pPr>
            <w:r w:rsidRPr="00F60ED0">
              <w:rPr>
                <w:rFonts w:ascii="Calibri" w:eastAsia="Helvetica Neue" w:hAnsi="Calibri" w:cs="Helvetica Neue"/>
                <w:lang w:val="nl-NL"/>
              </w:rPr>
              <w:t>Wat heb je gedaan in deze situatie?</w:t>
            </w:r>
          </w:p>
        </w:tc>
        <w:tc>
          <w:tcPr>
            <w:tcW w:w="4394" w:type="dxa"/>
            <w:tcBorders>
              <w:top w:val="single" w:sz="4" w:space="0" w:color="auto"/>
              <w:left w:val="single" w:sz="4" w:space="0" w:color="auto"/>
              <w:bottom w:val="single" w:sz="4" w:space="0" w:color="auto"/>
              <w:right w:val="single" w:sz="4" w:space="0" w:color="auto"/>
            </w:tcBorders>
            <w:hideMark/>
          </w:tcPr>
          <w:p w14:paraId="10353C4A" w14:textId="77777777" w:rsidR="005F638B" w:rsidRPr="00F60ED0" w:rsidRDefault="005F638B" w:rsidP="005F638B">
            <w:pPr>
              <w:spacing w:after="0" w:line="240" w:lineRule="auto"/>
              <w:rPr>
                <w:rFonts w:ascii="Calibri" w:eastAsia="Helvetica Neue" w:hAnsi="Calibri" w:cs="Helvetica Neue"/>
                <w:lang w:val="nl-NL"/>
              </w:rPr>
            </w:pPr>
            <w:r w:rsidRPr="00F60ED0">
              <w:rPr>
                <w:rFonts w:ascii="Calibri" w:eastAsia="Helvetica Neue" w:hAnsi="Calibri" w:cs="Helvetica Neue"/>
                <w:lang w:val="nl-NL"/>
              </w:rPr>
              <w:t>Laat de AIOS de casus uitleggen en de relatie tot de specifieke EPA</w:t>
            </w:r>
          </w:p>
        </w:tc>
      </w:tr>
      <w:tr w:rsidR="005F638B" w:rsidRPr="00F60ED0" w14:paraId="5B79BB8D" w14:textId="77777777" w:rsidTr="005F638B">
        <w:tc>
          <w:tcPr>
            <w:tcW w:w="392" w:type="dxa"/>
            <w:tcBorders>
              <w:top w:val="single" w:sz="4" w:space="0" w:color="auto"/>
              <w:left w:val="single" w:sz="4" w:space="0" w:color="auto"/>
              <w:bottom w:val="single" w:sz="4" w:space="0" w:color="auto"/>
              <w:right w:val="single" w:sz="4" w:space="0" w:color="auto"/>
            </w:tcBorders>
            <w:hideMark/>
          </w:tcPr>
          <w:p w14:paraId="491A7355" w14:textId="77777777" w:rsidR="005F638B" w:rsidRPr="00F60ED0" w:rsidRDefault="005F638B" w:rsidP="005F638B">
            <w:pPr>
              <w:spacing w:after="0" w:line="240" w:lineRule="auto"/>
              <w:rPr>
                <w:rFonts w:ascii="Calibri" w:eastAsia="Helvetica Neue" w:hAnsi="Calibri" w:cs="Helvetica Neue"/>
              </w:rPr>
            </w:pPr>
            <w:r w:rsidRPr="00F60ED0">
              <w:rPr>
                <w:rFonts w:ascii="Calibri" w:eastAsia="Helvetica Neue" w:hAnsi="Calibri" w:cs="Helvetica Neue"/>
              </w:rPr>
              <w:t>2</w:t>
            </w:r>
          </w:p>
        </w:tc>
        <w:tc>
          <w:tcPr>
            <w:tcW w:w="3856" w:type="dxa"/>
            <w:tcBorders>
              <w:top w:val="single" w:sz="4" w:space="0" w:color="auto"/>
              <w:left w:val="single" w:sz="4" w:space="0" w:color="auto"/>
              <w:bottom w:val="single" w:sz="4" w:space="0" w:color="auto"/>
              <w:right w:val="single" w:sz="4" w:space="0" w:color="auto"/>
            </w:tcBorders>
            <w:hideMark/>
          </w:tcPr>
          <w:p w14:paraId="16C74F2F" w14:textId="77777777" w:rsidR="005F638B" w:rsidRPr="00F60ED0" w:rsidRDefault="005F638B" w:rsidP="005F638B">
            <w:pPr>
              <w:spacing w:after="0" w:line="240" w:lineRule="auto"/>
              <w:rPr>
                <w:rFonts w:ascii="Calibri" w:eastAsia="Helvetica Neue" w:hAnsi="Calibri" w:cs="Helvetica Neue"/>
                <w:lang w:val="nl-NL"/>
              </w:rPr>
            </w:pPr>
            <w:r w:rsidRPr="00F60ED0">
              <w:rPr>
                <w:rFonts w:ascii="Calibri" w:eastAsia="Helvetica Neue" w:hAnsi="Calibri" w:cs="Helvetica Neue"/>
                <w:lang w:val="nl-NL"/>
              </w:rPr>
              <w:t xml:space="preserve">Wat waren je overwegingen? Wat is de pathofysiologische achtergrond? </w:t>
            </w:r>
          </w:p>
        </w:tc>
        <w:tc>
          <w:tcPr>
            <w:tcW w:w="4394" w:type="dxa"/>
            <w:tcBorders>
              <w:top w:val="single" w:sz="4" w:space="0" w:color="auto"/>
              <w:left w:val="single" w:sz="4" w:space="0" w:color="auto"/>
              <w:bottom w:val="single" w:sz="4" w:space="0" w:color="auto"/>
              <w:right w:val="single" w:sz="4" w:space="0" w:color="auto"/>
            </w:tcBorders>
            <w:hideMark/>
          </w:tcPr>
          <w:p w14:paraId="7735869A" w14:textId="77777777" w:rsidR="005F638B" w:rsidRPr="00F60ED0" w:rsidRDefault="005F638B" w:rsidP="005F638B">
            <w:pPr>
              <w:spacing w:after="0" w:line="240" w:lineRule="auto"/>
              <w:rPr>
                <w:rFonts w:ascii="Calibri" w:eastAsia="Helvetica Neue" w:hAnsi="Calibri" w:cs="Helvetica Neue"/>
                <w:lang w:val="nl-NL"/>
              </w:rPr>
            </w:pPr>
            <w:r w:rsidRPr="00F60ED0">
              <w:rPr>
                <w:rFonts w:ascii="Calibri" w:eastAsia="Helvetica Neue" w:hAnsi="Calibri" w:cs="Helvetica Neue"/>
                <w:lang w:val="nl-NL"/>
              </w:rPr>
              <w:t>Onderzoek wat de mate van begrip is</w:t>
            </w:r>
          </w:p>
        </w:tc>
      </w:tr>
      <w:tr w:rsidR="005F638B" w:rsidRPr="00F60ED0" w14:paraId="6F9B6173" w14:textId="77777777" w:rsidTr="005F638B">
        <w:tc>
          <w:tcPr>
            <w:tcW w:w="392" w:type="dxa"/>
            <w:tcBorders>
              <w:top w:val="single" w:sz="4" w:space="0" w:color="auto"/>
              <w:left w:val="single" w:sz="4" w:space="0" w:color="auto"/>
              <w:bottom w:val="single" w:sz="4" w:space="0" w:color="auto"/>
              <w:right w:val="single" w:sz="4" w:space="0" w:color="auto"/>
            </w:tcBorders>
            <w:hideMark/>
          </w:tcPr>
          <w:p w14:paraId="681D08EE" w14:textId="77777777" w:rsidR="005F638B" w:rsidRPr="00F60ED0" w:rsidRDefault="005F638B" w:rsidP="005F638B">
            <w:pPr>
              <w:spacing w:after="0" w:line="240" w:lineRule="auto"/>
              <w:rPr>
                <w:rFonts w:ascii="Calibri" w:eastAsia="Helvetica Neue" w:hAnsi="Calibri" w:cs="Helvetica Neue"/>
              </w:rPr>
            </w:pPr>
            <w:r w:rsidRPr="00F60ED0">
              <w:rPr>
                <w:rFonts w:ascii="Calibri" w:eastAsia="Helvetica Neue" w:hAnsi="Calibri" w:cs="Helvetica Neue"/>
              </w:rPr>
              <w:t>3</w:t>
            </w:r>
          </w:p>
        </w:tc>
        <w:tc>
          <w:tcPr>
            <w:tcW w:w="3856" w:type="dxa"/>
            <w:tcBorders>
              <w:top w:val="single" w:sz="4" w:space="0" w:color="auto"/>
              <w:left w:val="single" w:sz="4" w:space="0" w:color="auto"/>
              <w:bottom w:val="single" w:sz="4" w:space="0" w:color="auto"/>
              <w:right w:val="single" w:sz="4" w:space="0" w:color="auto"/>
            </w:tcBorders>
            <w:hideMark/>
          </w:tcPr>
          <w:p w14:paraId="3CEC8434" w14:textId="77777777" w:rsidR="005F638B" w:rsidRPr="00F60ED0" w:rsidRDefault="005F638B" w:rsidP="005F638B">
            <w:pPr>
              <w:spacing w:after="0" w:line="240" w:lineRule="auto"/>
              <w:rPr>
                <w:rFonts w:ascii="Calibri" w:eastAsia="Helvetica Neue" w:hAnsi="Calibri" w:cs="Helvetica Neue"/>
                <w:lang w:val="nl-NL"/>
              </w:rPr>
            </w:pPr>
            <w:r w:rsidRPr="00F60ED0">
              <w:rPr>
                <w:rFonts w:ascii="Calibri" w:eastAsia="Helvetica Neue" w:hAnsi="Calibri" w:cs="Helvetica Neue"/>
                <w:lang w:val="nl-NL"/>
              </w:rPr>
              <w:t>Welke risico’s waren er en welke mogelijke complicaties? Wat zou je doen in deze gevallen?</w:t>
            </w:r>
          </w:p>
        </w:tc>
        <w:tc>
          <w:tcPr>
            <w:tcW w:w="4394" w:type="dxa"/>
            <w:tcBorders>
              <w:top w:val="single" w:sz="4" w:space="0" w:color="auto"/>
              <w:left w:val="single" w:sz="4" w:space="0" w:color="auto"/>
              <w:bottom w:val="single" w:sz="4" w:space="0" w:color="auto"/>
              <w:right w:val="single" w:sz="4" w:space="0" w:color="auto"/>
            </w:tcBorders>
            <w:hideMark/>
          </w:tcPr>
          <w:p w14:paraId="58988E63" w14:textId="77777777" w:rsidR="005F638B" w:rsidRPr="00F60ED0" w:rsidRDefault="005F638B" w:rsidP="005F638B">
            <w:pPr>
              <w:spacing w:after="0" w:line="240" w:lineRule="auto"/>
              <w:rPr>
                <w:rFonts w:ascii="Calibri" w:eastAsia="Helvetica Neue" w:hAnsi="Calibri" w:cs="Helvetica Neue"/>
                <w:lang w:val="nl-NL"/>
              </w:rPr>
            </w:pPr>
            <w:r w:rsidRPr="00F60ED0">
              <w:rPr>
                <w:rFonts w:ascii="Calibri" w:eastAsia="Helvetica Neue" w:hAnsi="Calibri" w:cs="Helvetica Neue"/>
                <w:lang w:val="nl-NL"/>
              </w:rPr>
              <w:t>Stel vast in hoeverre de AIOS voorbereid is om met deze risico’s en complicaties om te gaan</w:t>
            </w:r>
          </w:p>
        </w:tc>
      </w:tr>
      <w:tr w:rsidR="005F638B" w:rsidRPr="00F60ED0" w14:paraId="240B06EE" w14:textId="77777777" w:rsidTr="005F638B">
        <w:tc>
          <w:tcPr>
            <w:tcW w:w="392" w:type="dxa"/>
            <w:tcBorders>
              <w:top w:val="single" w:sz="4" w:space="0" w:color="auto"/>
              <w:left w:val="single" w:sz="4" w:space="0" w:color="auto"/>
              <w:bottom w:val="single" w:sz="4" w:space="0" w:color="auto"/>
              <w:right w:val="single" w:sz="4" w:space="0" w:color="auto"/>
            </w:tcBorders>
            <w:hideMark/>
          </w:tcPr>
          <w:p w14:paraId="36F671CA" w14:textId="77777777" w:rsidR="005F638B" w:rsidRPr="00F60ED0" w:rsidRDefault="005F638B" w:rsidP="005F638B">
            <w:pPr>
              <w:spacing w:after="0" w:line="240" w:lineRule="auto"/>
              <w:rPr>
                <w:rFonts w:ascii="Calibri" w:eastAsia="Helvetica Neue" w:hAnsi="Calibri" w:cs="Helvetica Neue"/>
              </w:rPr>
            </w:pPr>
            <w:r w:rsidRPr="00F60ED0">
              <w:rPr>
                <w:rFonts w:ascii="Calibri" w:eastAsia="Helvetica Neue" w:hAnsi="Calibri" w:cs="Helvetica Neue"/>
              </w:rPr>
              <w:t>4</w:t>
            </w:r>
          </w:p>
        </w:tc>
        <w:tc>
          <w:tcPr>
            <w:tcW w:w="3856" w:type="dxa"/>
            <w:tcBorders>
              <w:top w:val="single" w:sz="4" w:space="0" w:color="auto"/>
              <w:left w:val="single" w:sz="4" w:space="0" w:color="auto"/>
              <w:bottom w:val="single" w:sz="4" w:space="0" w:color="auto"/>
              <w:right w:val="single" w:sz="4" w:space="0" w:color="auto"/>
            </w:tcBorders>
            <w:hideMark/>
          </w:tcPr>
          <w:p w14:paraId="27781359" w14:textId="77777777" w:rsidR="005F638B" w:rsidRPr="00F60ED0" w:rsidRDefault="005F638B" w:rsidP="005F638B">
            <w:pPr>
              <w:spacing w:after="0" w:line="240" w:lineRule="auto"/>
              <w:rPr>
                <w:rFonts w:ascii="Calibri" w:eastAsia="Helvetica Neue" w:hAnsi="Calibri" w:cs="Helvetica Neue"/>
                <w:lang w:val="nl-NL"/>
              </w:rPr>
            </w:pPr>
            <w:r w:rsidRPr="00F60ED0">
              <w:rPr>
                <w:rFonts w:ascii="Calibri" w:eastAsia="Helvetica Neue" w:hAnsi="Calibri" w:cs="Helvetica Neue"/>
                <w:lang w:val="nl-NL"/>
              </w:rPr>
              <w:t>Wat zou er anders zijn wanneer de patiënt of de situatie anders was? Wat zou je anders doen? Denk bv. aan verschillen in leeftijd, voorgeschiedenis, tijdstip of locatie.</w:t>
            </w:r>
          </w:p>
        </w:tc>
        <w:tc>
          <w:tcPr>
            <w:tcW w:w="4394" w:type="dxa"/>
            <w:tcBorders>
              <w:top w:val="single" w:sz="4" w:space="0" w:color="auto"/>
              <w:left w:val="single" w:sz="4" w:space="0" w:color="auto"/>
              <w:bottom w:val="single" w:sz="4" w:space="0" w:color="auto"/>
              <w:right w:val="single" w:sz="4" w:space="0" w:color="auto"/>
            </w:tcBorders>
            <w:hideMark/>
          </w:tcPr>
          <w:p w14:paraId="448B0351" w14:textId="77777777" w:rsidR="005F638B" w:rsidRPr="00F60ED0" w:rsidRDefault="005F638B" w:rsidP="005F638B">
            <w:pPr>
              <w:spacing w:after="0" w:line="240" w:lineRule="auto"/>
              <w:rPr>
                <w:rFonts w:ascii="Calibri" w:eastAsia="Helvetica Neue" w:hAnsi="Calibri" w:cs="Helvetica Neue"/>
                <w:lang w:val="nl-NL"/>
              </w:rPr>
            </w:pPr>
            <w:r w:rsidRPr="00F60ED0">
              <w:rPr>
                <w:rFonts w:ascii="Calibri" w:eastAsia="Helvetica Neue" w:hAnsi="Calibri" w:cs="Helvetica Neue"/>
                <w:lang w:val="nl-NL"/>
              </w:rPr>
              <w:t>Bepaal of de AIOS in staat is deze EPA uit te voeren onder verschillende omstandigheden</w:t>
            </w:r>
          </w:p>
        </w:tc>
      </w:tr>
    </w:tbl>
    <w:p w14:paraId="56159D65" w14:textId="77777777" w:rsidR="005F638B" w:rsidRPr="00F60ED0" w:rsidRDefault="005F638B">
      <w:pPr>
        <w:spacing w:after="160" w:line="259" w:lineRule="auto"/>
        <w:rPr>
          <w:rFonts w:cs="Segoe UI"/>
          <w:b/>
          <w:sz w:val="20"/>
          <w:szCs w:val="20"/>
          <w:lang w:val="nl-NL"/>
        </w:rPr>
      </w:pPr>
    </w:p>
    <w:p w14:paraId="164409BB" w14:textId="77777777" w:rsidR="005F638B" w:rsidRPr="00F60ED0" w:rsidRDefault="005F638B">
      <w:pPr>
        <w:spacing w:after="160" w:line="259" w:lineRule="auto"/>
        <w:rPr>
          <w:rFonts w:cs="Segoe UI"/>
          <w:b/>
          <w:sz w:val="20"/>
          <w:szCs w:val="20"/>
          <w:lang w:val="nl-NL"/>
        </w:rPr>
      </w:pPr>
      <w:r w:rsidRPr="00F60ED0">
        <w:rPr>
          <w:rFonts w:cs="Segoe UI"/>
          <w:b/>
          <w:sz w:val="20"/>
          <w:szCs w:val="20"/>
          <w:lang w:val="nl-NL"/>
        </w:rPr>
        <w:br w:type="page"/>
      </w:r>
    </w:p>
    <w:tbl>
      <w:tblPr>
        <w:tblStyle w:val="Tabelraster4"/>
        <w:tblW w:w="9180" w:type="dxa"/>
        <w:tblLook w:val="04A0" w:firstRow="1" w:lastRow="0" w:firstColumn="1" w:lastColumn="0" w:noHBand="0" w:noVBand="1"/>
      </w:tblPr>
      <w:tblGrid>
        <w:gridCol w:w="2943"/>
        <w:gridCol w:w="6237"/>
      </w:tblGrid>
      <w:tr w:rsidR="005F638B" w:rsidRPr="00F60ED0" w14:paraId="5445A764" w14:textId="77777777" w:rsidTr="005F638B">
        <w:tc>
          <w:tcPr>
            <w:tcW w:w="2943" w:type="dxa"/>
            <w:shd w:val="clear" w:color="auto" w:fill="4F81BD"/>
          </w:tcPr>
          <w:p w14:paraId="4B35FCD6" w14:textId="77777777" w:rsidR="005F638B" w:rsidRPr="00F60ED0" w:rsidRDefault="005F638B" w:rsidP="005F638B">
            <w:pPr>
              <w:spacing w:after="0" w:line="264" w:lineRule="auto"/>
              <w:rPr>
                <w:rFonts w:ascii="Calibri" w:eastAsia="Calibri" w:hAnsi="Calibri" w:cs="Arial"/>
                <w:color w:val="FFFFFF"/>
                <w:sz w:val="21"/>
                <w:szCs w:val="21"/>
                <w:lang w:val="nl-NL"/>
              </w:rPr>
            </w:pPr>
            <w:r w:rsidRPr="00F60ED0">
              <w:rPr>
                <w:rFonts w:ascii="Calibri" w:eastAsia="Calibri" w:hAnsi="Calibri" w:cs="Arial"/>
                <w:b/>
                <w:color w:val="FFFFFF"/>
                <w:sz w:val="21"/>
                <w:szCs w:val="21"/>
                <w:lang w:val="nl-NL"/>
              </w:rPr>
              <w:lastRenderedPageBreak/>
              <w:t>APZ-10</w:t>
            </w:r>
          </w:p>
          <w:p w14:paraId="71317688" w14:textId="77777777" w:rsidR="005F638B" w:rsidRPr="00F60ED0" w:rsidRDefault="005F638B" w:rsidP="005F638B">
            <w:pPr>
              <w:spacing w:after="0" w:line="264" w:lineRule="auto"/>
              <w:rPr>
                <w:rFonts w:ascii="Calibri" w:eastAsia="Calibri" w:hAnsi="Calibri" w:cs="Times New Roman"/>
                <w:color w:val="FFFFFF"/>
                <w:sz w:val="21"/>
                <w:szCs w:val="21"/>
                <w:lang w:val="nl-NL"/>
              </w:rPr>
            </w:pPr>
          </w:p>
        </w:tc>
        <w:tc>
          <w:tcPr>
            <w:tcW w:w="6237" w:type="dxa"/>
            <w:shd w:val="clear" w:color="auto" w:fill="4F81BD"/>
          </w:tcPr>
          <w:p w14:paraId="119D229D" w14:textId="77777777" w:rsidR="005F638B" w:rsidRPr="00F60ED0" w:rsidRDefault="005F638B" w:rsidP="005F638B">
            <w:pPr>
              <w:spacing w:after="0" w:line="264" w:lineRule="auto"/>
              <w:rPr>
                <w:rFonts w:ascii="Calibri" w:eastAsia="Calibri" w:hAnsi="Calibri" w:cs="Times New Roman"/>
                <w:b/>
                <w:color w:val="FFFFFF"/>
                <w:sz w:val="21"/>
                <w:szCs w:val="21"/>
                <w:lang w:val="nl-NL"/>
              </w:rPr>
            </w:pPr>
            <w:r w:rsidRPr="00F60ED0">
              <w:rPr>
                <w:rFonts w:ascii="Calibri" w:eastAsia="Calibri" w:hAnsi="Calibri" w:cs="Times New Roman"/>
                <w:b/>
                <w:color w:val="FFFFFF"/>
                <w:sz w:val="21"/>
                <w:szCs w:val="21"/>
                <w:lang w:val="nl-NL"/>
              </w:rPr>
              <w:t xml:space="preserve">Peroperatieve zorg bij vaatchirurgie (inclusief </w:t>
            </w:r>
            <w:proofErr w:type="spellStart"/>
            <w:r w:rsidRPr="00F60ED0">
              <w:rPr>
                <w:rFonts w:ascii="Calibri" w:eastAsia="Calibri" w:hAnsi="Calibri" w:cs="Times New Roman"/>
                <w:b/>
                <w:color w:val="FFFFFF"/>
                <w:sz w:val="21"/>
                <w:szCs w:val="21"/>
                <w:lang w:val="nl-NL"/>
              </w:rPr>
              <w:t>endo</w:t>
            </w:r>
            <w:proofErr w:type="spellEnd"/>
            <w:r w:rsidRPr="00F60ED0">
              <w:rPr>
                <w:rFonts w:ascii="Calibri" w:eastAsia="Calibri" w:hAnsi="Calibri" w:cs="Times New Roman"/>
                <w:b/>
                <w:color w:val="FFFFFF"/>
                <w:sz w:val="21"/>
                <w:szCs w:val="21"/>
                <w:lang w:val="nl-NL"/>
              </w:rPr>
              <w:t>-procedures)</w:t>
            </w:r>
          </w:p>
        </w:tc>
      </w:tr>
      <w:tr w:rsidR="005F638B" w:rsidRPr="00F60ED0" w14:paraId="0C1743A3" w14:textId="77777777" w:rsidTr="00DB0100">
        <w:tc>
          <w:tcPr>
            <w:tcW w:w="2943" w:type="dxa"/>
          </w:tcPr>
          <w:p w14:paraId="0F3396AD" w14:textId="77777777" w:rsidR="005F638B" w:rsidRPr="00F60ED0" w:rsidRDefault="005F638B" w:rsidP="005F638B">
            <w:pPr>
              <w:spacing w:after="0" w:line="264" w:lineRule="auto"/>
              <w:rPr>
                <w:rFonts w:ascii="Calibri" w:eastAsia="Calibri" w:hAnsi="Calibri" w:cs="Times New Roman"/>
                <w:sz w:val="21"/>
                <w:szCs w:val="21"/>
                <w:lang w:val="nl-NL"/>
              </w:rPr>
            </w:pPr>
            <w:r w:rsidRPr="00F60ED0">
              <w:rPr>
                <w:rFonts w:ascii="Calibri" w:eastAsia="Calibri" w:hAnsi="Calibri" w:cs="Arial"/>
                <w:b/>
                <w:sz w:val="21"/>
                <w:szCs w:val="21"/>
                <w:lang w:val="nl-NL"/>
              </w:rPr>
              <w:t>Gedetailleerde beschrijving</w:t>
            </w:r>
          </w:p>
        </w:tc>
        <w:tc>
          <w:tcPr>
            <w:tcW w:w="6237" w:type="dxa"/>
          </w:tcPr>
          <w:p w14:paraId="49281B2D" w14:textId="77777777" w:rsidR="005F638B" w:rsidRPr="00F60ED0" w:rsidRDefault="005F638B" w:rsidP="005F638B">
            <w:pPr>
              <w:spacing w:after="0" w:line="240" w:lineRule="auto"/>
              <w:rPr>
                <w:rFonts w:ascii="Calibri" w:eastAsia="Calibri" w:hAnsi="Calibri" w:cs="Times New Roman"/>
                <w:sz w:val="21"/>
                <w:szCs w:val="21"/>
                <w:lang w:val="nl-NL"/>
              </w:rPr>
            </w:pPr>
            <w:r w:rsidRPr="00F60ED0">
              <w:rPr>
                <w:rFonts w:ascii="Calibri" w:eastAsia="Calibri" w:hAnsi="Calibri" w:cs="Times New Roman"/>
                <w:sz w:val="21"/>
                <w:szCs w:val="21"/>
                <w:lang w:val="nl-NL"/>
              </w:rPr>
              <w:t>In teamverband op de operatiekamer zorgdragen voor de medisch inhoudelijke en logistieke aspecten van ingrepen bij (grote) vaatchirurgische patiënten.</w:t>
            </w:r>
          </w:p>
          <w:p w14:paraId="22A76D42" w14:textId="77777777" w:rsidR="005F638B" w:rsidRPr="00F60ED0" w:rsidRDefault="005F638B" w:rsidP="005F638B">
            <w:pPr>
              <w:spacing w:after="0" w:line="264" w:lineRule="auto"/>
              <w:rPr>
                <w:rFonts w:ascii="Calibri" w:eastAsia="Calibri" w:hAnsi="Calibri" w:cs="Times New Roman"/>
                <w:sz w:val="21"/>
                <w:szCs w:val="21"/>
                <w:lang w:val="nl-NL"/>
              </w:rPr>
            </w:pPr>
          </w:p>
        </w:tc>
      </w:tr>
      <w:tr w:rsidR="005F638B" w:rsidRPr="00F60ED0" w14:paraId="7113172C" w14:textId="77777777" w:rsidTr="00DB0100">
        <w:tc>
          <w:tcPr>
            <w:tcW w:w="2943" w:type="dxa"/>
          </w:tcPr>
          <w:p w14:paraId="738A82B4" w14:textId="77777777" w:rsidR="005F638B" w:rsidRPr="00F60ED0" w:rsidRDefault="005F638B" w:rsidP="005F638B">
            <w:pPr>
              <w:spacing w:after="0" w:line="264" w:lineRule="auto"/>
              <w:rPr>
                <w:rFonts w:ascii="Calibri" w:eastAsia="Calibri" w:hAnsi="Calibri" w:cs="Times New Roman"/>
                <w:sz w:val="21"/>
                <w:szCs w:val="21"/>
                <w:lang w:val="nl-NL"/>
              </w:rPr>
            </w:pPr>
            <w:r w:rsidRPr="00F60ED0">
              <w:rPr>
                <w:rFonts w:ascii="Calibri" w:eastAsia="Calibri" w:hAnsi="Calibri" w:cs="Arial"/>
                <w:sz w:val="21"/>
                <w:szCs w:val="21"/>
                <w:lang w:val="nl-NL"/>
              </w:rPr>
              <w:t xml:space="preserve">Welke specifieke </w:t>
            </w:r>
            <w:r w:rsidRPr="00F60ED0">
              <w:rPr>
                <w:rFonts w:ascii="Calibri" w:eastAsia="Calibri" w:hAnsi="Calibri" w:cs="Arial"/>
                <w:b/>
                <w:sz w:val="21"/>
                <w:szCs w:val="21"/>
                <w:lang w:val="nl-NL"/>
              </w:rPr>
              <w:t>kennis</w:t>
            </w:r>
            <w:r w:rsidRPr="00F60ED0">
              <w:rPr>
                <w:rFonts w:ascii="Calibri" w:eastAsia="Calibri" w:hAnsi="Calibri" w:cs="Arial"/>
                <w:sz w:val="21"/>
                <w:szCs w:val="21"/>
                <w:lang w:val="nl-NL"/>
              </w:rPr>
              <w:t xml:space="preserve">, </w:t>
            </w:r>
            <w:r w:rsidRPr="00F60ED0">
              <w:rPr>
                <w:rFonts w:ascii="Calibri" w:eastAsia="Calibri" w:hAnsi="Calibri" w:cs="Arial"/>
                <w:b/>
                <w:sz w:val="21"/>
                <w:szCs w:val="21"/>
                <w:lang w:val="nl-NL"/>
              </w:rPr>
              <w:t>vaardigheden</w:t>
            </w:r>
            <w:r w:rsidRPr="00F60ED0">
              <w:rPr>
                <w:rFonts w:ascii="Calibri" w:eastAsia="Calibri" w:hAnsi="Calibri" w:cs="Arial"/>
                <w:sz w:val="21"/>
                <w:szCs w:val="21"/>
                <w:lang w:val="nl-NL"/>
              </w:rPr>
              <w:t xml:space="preserve"> en </w:t>
            </w:r>
            <w:r w:rsidRPr="00F60ED0">
              <w:rPr>
                <w:rFonts w:ascii="Calibri" w:eastAsia="Calibri" w:hAnsi="Calibri" w:cs="Arial"/>
                <w:b/>
                <w:sz w:val="21"/>
                <w:szCs w:val="21"/>
                <w:lang w:val="nl-NL"/>
              </w:rPr>
              <w:t>attitudes</w:t>
            </w:r>
            <w:r w:rsidRPr="00F60ED0">
              <w:rPr>
                <w:rFonts w:ascii="Calibri" w:eastAsia="Calibri" w:hAnsi="Calibri" w:cs="Arial"/>
                <w:sz w:val="21"/>
                <w:szCs w:val="21"/>
                <w:lang w:val="nl-NL"/>
              </w:rPr>
              <w:t xml:space="preserve"> zijn er nodig om de EPA op het gewenste niveau te beheersen?</w:t>
            </w:r>
          </w:p>
        </w:tc>
        <w:tc>
          <w:tcPr>
            <w:tcW w:w="6237" w:type="dxa"/>
          </w:tcPr>
          <w:p w14:paraId="23C51FF7" w14:textId="77777777" w:rsidR="005F638B" w:rsidRPr="00F60ED0" w:rsidRDefault="005F638B" w:rsidP="005F638B">
            <w:pPr>
              <w:numPr>
                <w:ilvl w:val="0"/>
                <w:numId w:val="22"/>
              </w:numPr>
              <w:spacing w:after="0" w:line="264" w:lineRule="auto"/>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Gedetailleerde kennis van de vaatchirurgische aandoeningen en ingrepen inclusief specifieke diagnostiek en monitoring</w:t>
            </w:r>
          </w:p>
          <w:p w14:paraId="5C6801D9" w14:textId="77777777" w:rsidR="005F638B" w:rsidRPr="00F60ED0" w:rsidRDefault="005F638B" w:rsidP="005F638B">
            <w:pPr>
              <w:numPr>
                <w:ilvl w:val="0"/>
                <w:numId w:val="22"/>
              </w:numPr>
              <w:spacing w:after="0" w:line="264" w:lineRule="auto"/>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Kennis van specifieke risicoscores met inachtneming van de kwetsbaarheid van de (oudere) patiënt in al zijn domeinen (fysiek, mentaal, sociaal) om te komen tot doelmatige zorg.</w:t>
            </w:r>
          </w:p>
          <w:p w14:paraId="1D1BC7BD" w14:textId="77777777" w:rsidR="005F638B" w:rsidRPr="00F60ED0" w:rsidRDefault="005F638B" w:rsidP="005F638B">
            <w:pPr>
              <w:numPr>
                <w:ilvl w:val="0"/>
                <w:numId w:val="22"/>
              </w:numPr>
              <w:spacing w:after="0" w:line="264" w:lineRule="auto"/>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 xml:space="preserve">Kennis over ischemie en </w:t>
            </w:r>
            <w:proofErr w:type="spellStart"/>
            <w:r w:rsidRPr="00F60ED0">
              <w:rPr>
                <w:rFonts w:ascii="Calibri" w:eastAsia="Calibri" w:hAnsi="Calibri" w:cs="Times New Roman"/>
                <w:sz w:val="21"/>
                <w:szCs w:val="21"/>
                <w:lang w:val="nl-NL"/>
              </w:rPr>
              <w:t>reperfusie</w:t>
            </w:r>
            <w:proofErr w:type="spellEnd"/>
          </w:p>
          <w:p w14:paraId="4DCA5256" w14:textId="77777777" w:rsidR="005F638B" w:rsidRPr="00F60ED0" w:rsidRDefault="005F638B" w:rsidP="005F638B">
            <w:pPr>
              <w:numPr>
                <w:ilvl w:val="0"/>
                <w:numId w:val="22"/>
              </w:numPr>
              <w:spacing w:after="0" w:line="264" w:lineRule="auto"/>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Multidisciplinair overleggen en informeren patiënt over de anesthesietechniek en het perioperatieve anesthesiologische risico</w:t>
            </w:r>
          </w:p>
          <w:p w14:paraId="65C57B51" w14:textId="77777777" w:rsidR="005F638B" w:rsidRPr="00F60ED0" w:rsidRDefault="005F638B" w:rsidP="005F638B">
            <w:pPr>
              <w:numPr>
                <w:ilvl w:val="0"/>
                <w:numId w:val="22"/>
              </w:numPr>
              <w:spacing w:after="0" w:line="264" w:lineRule="auto"/>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 xml:space="preserve">Intra-operatief samenwerken met de chirurg </w:t>
            </w:r>
          </w:p>
          <w:p w14:paraId="6418B69A" w14:textId="77777777" w:rsidR="005F638B" w:rsidRPr="00F60ED0" w:rsidRDefault="005F638B" w:rsidP="005F638B">
            <w:pPr>
              <w:numPr>
                <w:ilvl w:val="0"/>
                <w:numId w:val="22"/>
              </w:numPr>
              <w:spacing w:after="0" w:line="264" w:lineRule="auto"/>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Herkennen en managen van postoperatieve complicaties</w:t>
            </w:r>
          </w:p>
          <w:p w14:paraId="23222C88" w14:textId="77777777" w:rsidR="005F638B" w:rsidRPr="00F60ED0" w:rsidRDefault="005F638B" w:rsidP="005F638B">
            <w:pPr>
              <w:spacing w:after="0" w:line="264" w:lineRule="auto"/>
              <w:rPr>
                <w:rFonts w:ascii="Calibri" w:eastAsia="Calibri" w:hAnsi="Calibri" w:cs="Times New Roman"/>
                <w:sz w:val="21"/>
                <w:szCs w:val="21"/>
                <w:lang w:val="nl-NL"/>
              </w:rPr>
            </w:pPr>
          </w:p>
        </w:tc>
      </w:tr>
      <w:tr w:rsidR="005F638B" w:rsidRPr="00F60ED0" w14:paraId="527DF9E3" w14:textId="77777777" w:rsidTr="00DB0100">
        <w:tc>
          <w:tcPr>
            <w:tcW w:w="2943" w:type="dxa"/>
          </w:tcPr>
          <w:p w14:paraId="046CF4EA" w14:textId="77777777" w:rsidR="005F638B" w:rsidRPr="00F60ED0" w:rsidRDefault="005F638B" w:rsidP="005F638B">
            <w:pPr>
              <w:spacing w:after="0" w:line="264" w:lineRule="auto"/>
              <w:rPr>
                <w:rFonts w:ascii="Calibri" w:eastAsia="Calibri" w:hAnsi="Calibri" w:cs="Times New Roman"/>
                <w:sz w:val="21"/>
                <w:szCs w:val="21"/>
                <w:lang w:val="nl-NL"/>
              </w:rPr>
            </w:pPr>
            <w:r w:rsidRPr="00F60ED0">
              <w:rPr>
                <w:rFonts w:ascii="Calibri" w:eastAsia="Calibri" w:hAnsi="Calibri" w:cs="Times New Roman"/>
                <w:b/>
                <w:bCs/>
                <w:sz w:val="21"/>
                <w:szCs w:val="21"/>
                <w:lang w:val="nl-NL"/>
              </w:rPr>
              <w:t>Leermiddelen</w:t>
            </w:r>
          </w:p>
        </w:tc>
        <w:tc>
          <w:tcPr>
            <w:tcW w:w="6237" w:type="dxa"/>
          </w:tcPr>
          <w:p w14:paraId="62FC6748" w14:textId="77777777" w:rsidR="005F638B" w:rsidRPr="00F60ED0" w:rsidRDefault="005F638B" w:rsidP="005F638B">
            <w:pPr>
              <w:numPr>
                <w:ilvl w:val="0"/>
                <w:numId w:val="24"/>
              </w:numPr>
              <w:spacing w:after="0" w:line="264" w:lineRule="auto"/>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Zelfstudiemateriaal</w:t>
            </w:r>
          </w:p>
          <w:p w14:paraId="081330CB" w14:textId="77777777" w:rsidR="005F638B" w:rsidRPr="00F60ED0" w:rsidRDefault="005F638B" w:rsidP="005F638B">
            <w:pPr>
              <w:numPr>
                <w:ilvl w:val="0"/>
                <w:numId w:val="24"/>
              </w:numPr>
              <w:spacing w:after="0" w:line="264" w:lineRule="auto"/>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Leren op de werkplek</w:t>
            </w:r>
          </w:p>
          <w:p w14:paraId="634383FB" w14:textId="77777777" w:rsidR="005F638B" w:rsidRPr="00F60ED0" w:rsidRDefault="005F638B" w:rsidP="005F638B">
            <w:pPr>
              <w:numPr>
                <w:ilvl w:val="0"/>
                <w:numId w:val="24"/>
              </w:numPr>
              <w:spacing w:after="0" w:line="264" w:lineRule="auto"/>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SPOC ouderenzorg</w:t>
            </w:r>
          </w:p>
          <w:p w14:paraId="302B22C7" w14:textId="77777777" w:rsidR="005F638B" w:rsidRPr="00F60ED0" w:rsidRDefault="005F638B" w:rsidP="005F638B">
            <w:pPr>
              <w:numPr>
                <w:ilvl w:val="0"/>
                <w:numId w:val="24"/>
              </w:numPr>
              <w:spacing w:after="0" w:line="264" w:lineRule="auto"/>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Simulatoronderwijs: aanleren technieken</w:t>
            </w:r>
          </w:p>
          <w:p w14:paraId="01E20A08" w14:textId="77777777" w:rsidR="005F638B" w:rsidRPr="00F60ED0" w:rsidRDefault="005F638B" w:rsidP="005F638B">
            <w:pPr>
              <w:numPr>
                <w:ilvl w:val="0"/>
                <w:numId w:val="24"/>
              </w:numPr>
              <w:spacing w:after="0" w:line="264" w:lineRule="auto"/>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Simulatoronderwijs: CRM</w:t>
            </w:r>
          </w:p>
          <w:p w14:paraId="57A7914C" w14:textId="77777777" w:rsidR="005F638B" w:rsidRPr="00F60ED0" w:rsidRDefault="005F638B" w:rsidP="005F638B">
            <w:pPr>
              <w:spacing w:after="0" w:line="264" w:lineRule="auto"/>
              <w:ind w:left="360"/>
              <w:contextualSpacing/>
              <w:rPr>
                <w:rFonts w:ascii="Calibri" w:eastAsia="Calibri" w:hAnsi="Calibri" w:cs="Times New Roman"/>
                <w:sz w:val="21"/>
                <w:szCs w:val="21"/>
                <w:lang w:val="nl-NL"/>
              </w:rPr>
            </w:pPr>
          </w:p>
        </w:tc>
      </w:tr>
      <w:tr w:rsidR="005F638B" w:rsidRPr="00F60ED0" w14:paraId="21383FBC" w14:textId="77777777" w:rsidTr="00DB0100">
        <w:tc>
          <w:tcPr>
            <w:tcW w:w="2943" w:type="dxa"/>
          </w:tcPr>
          <w:p w14:paraId="45E84BD0" w14:textId="77777777" w:rsidR="005F638B" w:rsidRPr="00F60ED0" w:rsidRDefault="005F638B" w:rsidP="005F638B">
            <w:pPr>
              <w:spacing w:after="0" w:line="264" w:lineRule="auto"/>
              <w:outlineLvl w:val="0"/>
              <w:rPr>
                <w:rFonts w:ascii="Calibri" w:eastAsia="Times New Roman" w:hAnsi="Calibri" w:cs="Arial"/>
                <w:bCs/>
                <w:iCs/>
                <w:sz w:val="21"/>
                <w:szCs w:val="21"/>
                <w:lang w:val="nl-NL"/>
              </w:rPr>
            </w:pPr>
            <w:proofErr w:type="spellStart"/>
            <w:r w:rsidRPr="00F60ED0">
              <w:rPr>
                <w:rFonts w:ascii="Calibri" w:eastAsia="Times New Roman" w:hAnsi="Calibri" w:cs="Arial"/>
                <w:bCs/>
                <w:iCs/>
                <w:sz w:val="21"/>
                <w:szCs w:val="21"/>
                <w:lang w:val="nl-NL"/>
              </w:rPr>
              <w:t>Toolbox</w:t>
            </w:r>
            <w:proofErr w:type="spellEnd"/>
            <w:r w:rsidRPr="00F60ED0">
              <w:rPr>
                <w:rFonts w:ascii="Calibri" w:eastAsia="Times New Roman" w:hAnsi="Calibri" w:cs="Arial"/>
                <w:bCs/>
                <w:iCs/>
                <w:sz w:val="21"/>
                <w:szCs w:val="21"/>
                <w:lang w:val="nl-NL"/>
              </w:rPr>
              <w:t>: hoe kan de</w:t>
            </w:r>
          </w:p>
          <w:p w14:paraId="7BB135F0" w14:textId="77777777" w:rsidR="005F638B" w:rsidRPr="00F60ED0" w:rsidRDefault="005F638B" w:rsidP="005F638B">
            <w:pPr>
              <w:spacing w:after="0" w:line="264" w:lineRule="auto"/>
              <w:outlineLvl w:val="0"/>
              <w:rPr>
                <w:rFonts w:ascii="Calibri" w:eastAsia="Times New Roman" w:hAnsi="Calibri" w:cs="Arial"/>
                <w:bCs/>
                <w:iCs/>
                <w:sz w:val="21"/>
                <w:szCs w:val="21"/>
                <w:lang w:val="nl-NL"/>
              </w:rPr>
            </w:pPr>
            <w:r w:rsidRPr="00F60ED0">
              <w:rPr>
                <w:rFonts w:ascii="Calibri" w:eastAsia="Times New Roman" w:hAnsi="Calibri" w:cs="Arial"/>
                <w:b/>
                <w:bCs/>
                <w:iCs/>
                <w:sz w:val="21"/>
                <w:szCs w:val="21"/>
                <w:lang w:val="nl-NL"/>
              </w:rPr>
              <w:t>ontwikkeling</w:t>
            </w:r>
            <w:r w:rsidRPr="00F60ED0">
              <w:rPr>
                <w:rFonts w:ascii="Calibri" w:eastAsia="Times New Roman" w:hAnsi="Calibri" w:cs="Arial"/>
                <w:bCs/>
                <w:iCs/>
                <w:sz w:val="21"/>
                <w:szCs w:val="21"/>
                <w:lang w:val="nl-NL"/>
              </w:rPr>
              <w:t xml:space="preserve"> van de </w:t>
            </w:r>
            <w:proofErr w:type="spellStart"/>
            <w:r w:rsidRPr="00F60ED0">
              <w:rPr>
                <w:rFonts w:ascii="Calibri" w:eastAsia="Times New Roman" w:hAnsi="Calibri" w:cs="Arial"/>
                <w:bCs/>
                <w:iCs/>
                <w:sz w:val="21"/>
                <w:szCs w:val="21"/>
                <w:lang w:val="nl-NL"/>
              </w:rPr>
              <w:t>aios</w:t>
            </w:r>
            <w:proofErr w:type="spellEnd"/>
            <w:r w:rsidRPr="00F60ED0">
              <w:rPr>
                <w:rFonts w:ascii="Calibri" w:eastAsia="Times New Roman" w:hAnsi="Calibri" w:cs="Arial"/>
                <w:bCs/>
                <w:iCs/>
                <w:sz w:val="21"/>
                <w:szCs w:val="21"/>
                <w:lang w:val="nl-NL"/>
              </w:rPr>
              <w:t xml:space="preserve"> in het</w:t>
            </w:r>
          </w:p>
          <w:p w14:paraId="586F2E0C" w14:textId="77777777" w:rsidR="005F638B" w:rsidRPr="00F60ED0" w:rsidRDefault="005F638B" w:rsidP="005F638B">
            <w:pPr>
              <w:spacing w:after="0" w:line="264" w:lineRule="auto"/>
              <w:outlineLvl w:val="0"/>
              <w:rPr>
                <w:rFonts w:ascii="Calibri" w:eastAsia="Times New Roman" w:hAnsi="Calibri" w:cs="Arial"/>
                <w:bCs/>
                <w:iCs/>
                <w:sz w:val="21"/>
                <w:szCs w:val="21"/>
                <w:lang w:val="nl-NL"/>
              </w:rPr>
            </w:pPr>
            <w:r w:rsidRPr="00F60ED0">
              <w:rPr>
                <w:rFonts w:ascii="Calibri" w:eastAsia="Times New Roman" w:hAnsi="Calibri" w:cs="Arial"/>
                <w:bCs/>
                <w:iCs/>
                <w:sz w:val="21"/>
                <w:szCs w:val="21"/>
                <w:lang w:val="nl-NL"/>
              </w:rPr>
              <w:t>beheersen van deze EPA</w:t>
            </w:r>
          </w:p>
          <w:p w14:paraId="3C4677EC" w14:textId="77777777" w:rsidR="005F638B" w:rsidRPr="00F60ED0" w:rsidRDefault="005F638B" w:rsidP="005F638B">
            <w:pPr>
              <w:spacing w:after="0" w:line="264" w:lineRule="auto"/>
              <w:rPr>
                <w:rFonts w:ascii="Calibri" w:eastAsia="Calibri" w:hAnsi="Calibri" w:cs="Times New Roman"/>
                <w:sz w:val="21"/>
                <w:szCs w:val="21"/>
                <w:lang w:val="nl-NL"/>
              </w:rPr>
            </w:pPr>
            <w:r w:rsidRPr="00F60ED0">
              <w:rPr>
                <w:rFonts w:ascii="Calibri" w:eastAsia="Calibri" w:hAnsi="Calibri" w:cs="Times New Roman"/>
                <w:bCs/>
                <w:sz w:val="21"/>
                <w:szCs w:val="21"/>
                <w:lang w:val="nl-NL"/>
              </w:rPr>
              <w:t xml:space="preserve">worden </w:t>
            </w:r>
            <w:r w:rsidRPr="00F60ED0">
              <w:rPr>
                <w:rFonts w:ascii="Calibri" w:eastAsia="Calibri" w:hAnsi="Calibri" w:cs="Times New Roman"/>
                <w:b/>
                <w:bCs/>
                <w:sz w:val="21"/>
                <w:szCs w:val="21"/>
                <w:lang w:val="nl-NL"/>
              </w:rPr>
              <w:t>bepaald</w:t>
            </w:r>
            <w:r w:rsidRPr="00F60ED0">
              <w:rPr>
                <w:rFonts w:ascii="Calibri" w:eastAsia="Calibri" w:hAnsi="Calibri" w:cs="Times New Roman"/>
                <w:bCs/>
                <w:sz w:val="21"/>
                <w:szCs w:val="21"/>
                <w:lang w:val="nl-NL"/>
              </w:rPr>
              <w:t>?</w:t>
            </w:r>
          </w:p>
        </w:tc>
        <w:tc>
          <w:tcPr>
            <w:tcW w:w="6237" w:type="dxa"/>
          </w:tcPr>
          <w:p w14:paraId="76737258" w14:textId="77777777" w:rsidR="005F638B" w:rsidRPr="00F60ED0" w:rsidRDefault="005F638B" w:rsidP="005F638B">
            <w:pPr>
              <w:numPr>
                <w:ilvl w:val="0"/>
                <w:numId w:val="25"/>
              </w:numPr>
              <w:spacing w:after="0" w:line="264" w:lineRule="auto"/>
              <w:ind w:left="357" w:hanging="357"/>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KPE</w:t>
            </w:r>
          </w:p>
          <w:p w14:paraId="45F6A376" w14:textId="77777777" w:rsidR="005F638B" w:rsidRPr="00F60ED0" w:rsidRDefault="005F638B" w:rsidP="005F638B">
            <w:pPr>
              <w:numPr>
                <w:ilvl w:val="0"/>
                <w:numId w:val="25"/>
              </w:numPr>
              <w:spacing w:after="0" w:line="264" w:lineRule="auto"/>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360 graden feedback</w:t>
            </w:r>
          </w:p>
          <w:p w14:paraId="21E9CBB2" w14:textId="77777777" w:rsidR="005F638B" w:rsidRPr="00F60ED0" w:rsidRDefault="005F638B" w:rsidP="005F638B">
            <w:pPr>
              <w:numPr>
                <w:ilvl w:val="0"/>
                <w:numId w:val="25"/>
              </w:numPr>
              <w:spacing w:after="0" w:line="264" w:lineRule="auto"/>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CBD</w:t>
            </w:r>
          </w:p>
        </w:tc>
      </w:tr>
      <w:tr w:rsidR="005F638B" w:rsidRPr="00F60ED0" w14:paraId="1E7851A5" w14:textId="77777777" w:rsidTr="00DB0100">
        <w:tc>
          <w:tcPr>
            <w:tcW w:w="2943" w:type="dxa"/>
          </w:tcPr>
          <w:p w14:paraId="05F1E17F" w14:textId="77777777" w:rsidR="005F638B" w:rsidRPr="00F60ED0" w:rsidRDefault="005F638B" w:rsidP="005F638B">
            <w:pPr>
              <w:spacing w:after="0" w:line="264" w:lineRule="auto"/>
              <w:outlineLvl w:val="0"/>
              <w:rPr>
                <w:rFonts w:ascii="Calibri" w:eastAsia="Times New Roman" w:hAnsi="Calibri" w:cs="Arial"/>
                <w:bCs/>
                <w:iCs/>
                <w:sz w:val="21"/>
                <w:szCs w:val="21"/>
                <w:lang w:val="nl-NL"/>
              </w:rPr>
            </w:pPr>
            <w:r w:rsidRPr="00F60ED0">
              <w:rPr>
                <w:rFonts w:ascii="Calibri" w:eastAsia="Times New Roman" w:hAnsi="Calibri" w:cs="Arial"/>
                <w:bCs/>
                <w:iCs/>
                <w:sz w:val="21"/>
                <w:szCs w:val="21"/>
                <w:lang w:val="nl-NL"/>
              </w:rPr>
              <w:t xml:space="preserve">Aan welke </w:t>
            </w:r>
            <w:r w:rsidRPr="00F60ED0">
              <w:rPr>
                <w:rFonts w:ascii="Calibri" w:eastAsia="Times New Roman" w:hAnsi="Calibri" w:cs="Arial"/>
                <w:b/>
                <w:bCs/>
                <w:iCs/>
                <w:sz w:val="21"/>
                <w:szCs w:val="21"/>
                <w:lang w:val="nl-NL"/>
              </w:rPr>
              <w:t xml:space="preserve">criteria </w:t>
            </w:r>
            <w:r w:rsidRPr="00F60ED0">
              <w:rPr>
                <w:rFonts w:ascii="Calibri" w:eastAsia="Times New Roman" w:hAnsi="Calibri" w:cs="Arial"/>
                <w:bCs/>
                <w:iCs/>
                <w:sz w:val="21"/>
                <w:szCs w:val="21"/>
                <w:lang w:val="nl-NL"/>
              </w:rPr>
              <w:t>moet zijn</w:t>
            </w:r>
          </w:p>
          <w:p w14:paraId="2B648294" w14:textId="77777777" w:rsidR="005F638B" w:rsidRPr="00F60ED0" w:rsidRDefault="005F638B" w:rsidP="005F638B">
            <w:pPr>
              <w:spacing w:after="0" w:line="264" w:lineRule="auto"/>
              <w:outlineLvl w:val="0"/>
              <w:rPr>
                <w:rFonts w:ascii="Calibri" w:eastAsia="Times New Roman" w:hAnsi="Calibri" w:cs="Arial"/>
                <w:bCs/>
                <w:iCs/>
                <w:sz w:val="21"/>
                <w:szCs w:val="21"/>
                <w:lang w:val="nl-NL"/>
              </w:rPr>
            </w:pPr>
            <w:r w:rsidRPr="00F60ED0">
              <w:rPr>
                <w:rFonts w:ascii="Calibri" w:eastAsia="Times New Roman" w:hAnsi="Calibri" w:cs="Arial"/>
                <w:bCs/>
                <w:iCs/>
                <w:sz w:val="21"/>
                <w:szCs w:val="21"/>
                <w:lang w:val="nl-NL"/>
              </w:rPr>
              <w:t xml:space="preserve">voldaan door de </w:t>
            </w:r>
            <w:proofErr w:type="spellStart"/>
            <w:r w:rsidRPr="00F60ED0">
              <w:rPr>
                <w:rFonts w:ascii="Calibri" w:eastAsia="Times New Roman" w:hAnsi="Calibri" w:cs="Arial"/>
                <w:bCs/>
                <w:iCs/>
                <w:sz w:val="21"/>
                <w:szCs w:val="21"/>
                <w:lang w:val="nl-NL"/>
              </w:rPr>
              <w:t>aios</w:t>
            </w:r>
            <w:proofErr w:type="spellEnd"/>
            <w:r w:rsidRPr="00F60ED0">
              <w:rPr>
                <w:rFonts w:ascii="Calibri" w:eastAsia="Times New Roman" w:hAnsi="Calibri" w:cs="Arial"/>
                <w:bCs/>
                <w:iCs/>
                <w:sz w:val="21"/>
                <w:szCs w:val="21"/>
                <w:lang w:val="nl-NL"/>
              </w:rPr>
              <w:t xml:space="preserve"> om deze</w:t>
            </w:r>
          </w:p>
          <w:p w14:paraId="49F23F82" w14:textId="77777777" w:rsidR="005F638B" w:rsidRPr="00F60ED0" w:rsidRDefault="005F638B" w:rsidP="005F638B">
            <w:pPr>
              <w:spacing w:after="0" w:line="264" w:lineRule="auto"/>
              <w:outlineLvl w:val="0"/>
              <w:rPr>
                <w:rFonts w:ascii="Calibri" w:eastAsia="Times New Roman" w:hAnsi="Calibri" w:cs="Arial"/>
                <w:bCs/>
                <w:iCs/>
                <w:sz w:val="21"/>
                <w:szCs w:val="21"/>
                <w:lang w:val="nl-NL"/>
              </w:rPr>
            </w:pPr>
            <w:r w:rsidRPr="00F60ED0">
              <w:rPr>
                <w:rFonts w:ascii="Calibri" w:eastAsia="Times New Roman" w:hAnsi="Calibri" w:cs="Arial"/>
                <w:bCs/>
                <w:iCs/>
                <w:sz w:val="21"/>
                <w:szCs w:val="21"/>
                <w:lang w:val="nl-NL"/>
              </w:rPr>
              <w:t>EPA op het niveau van indirecte</w:t>
            </w:r>
          </w:p>
          <w:p w14:paraId="6D7B2C99" w14:textId="77777777" w:rsidR="005F638B" w:rsidRPr="00F60ED0" w:rsidRDefault="005F638B" w:rsidP="005F638B">
            <w:pPr>
              <w:spacing w:after="0" w:line="264" w:lineRule="auto"/>
              <w:outlineLvl w:val="0"/>
              <w:rPr>
                <w:rFonts w:ascii="Calibri" w:eastAsia="Times New Roman" w:hAnsi="Calibri" w:cs="Arial"/>
                <w:bCs/>
                <w:iCs/>
                <w:sz w:val="21"/>
                <w:szCs w:val="21"/>
                <w:lang w:val="nl-NL"/>
              </w:rPr>
            </w:pPr>
            <w:r w:rsidRPr="00F60ED0">
              <w:rPr>
                <w:rFonts w:ascii="Calibri" w:eastAsia="Times New Roman" w:hAnsi="Calibri" w:cs="Arial"/>
                <w:bCs/>
                <w:iCs/>
                <w:sz w:val="21"/>
                <w:szCs w:val="21"/>
                <w:lang w:val="nl-NL"/>
              </w:rPr>
              <w:t>supervisie te mogen</w:t>
            </w:r>
          </w:p>
          <w:p w14:paraId="296AE9A3" w14:textId="77777777" w:rsidR="005F638B" w:rsidRPr="00F60ED0" w:rsidRDefault="005F638B" w:rsidP="005F638B">
            <w:pPr>
              <w:spacing w:after="0" w:line="264" w:lineRule="auto"/>
              <w:rPr>
                <w:rFonts w:ascii="Calibri" w:eastAsia="Calibri" w:hAnsi="Calibri" w:cs="Times New Roman"/>
                <w:sz w:val="21"/>
                <w:szCs w:val="21"/>
                <w:lang w:val="nl-NL"/>
              </w:rPr>
            </w:pPr>
            <w:r w:rsidRPr="00F60ED0">
              <w:rPr>
                <w:rFonts w:ascii="Calibri" w:eastAsia="Calibri" w:hAnsi="Calibri" w:cs="Times New Roman"/>
                <w:bCs/>
                <w:sz w:val="21"/>
                <w:szCs w:val="21"/>
                <w:lang w:val="nl-NL"/>
              </w:rPr>
              <w:t>verrichten?</w:t>
            </w:r>
          </w:p>
        </w:tc>
        <w:tc>
          <w:tcPr>
            <w:tcW w:w="6237" w:type="dxa"/>
          </w:tcPr>
          <w:p w14:paraId="0591D607" w14:textId="77777777" w:rsidR="005F638B" w:rsidRPr="00F60ED0" w:rsidRDefault="005F638B" w:rsidP="005F638B">
            <w:pPr>
              <w:numPr>
                <w:ilvl w:val="0"/>
                <w:numId w:val="23"/>
              </w:numPr>
              <w:spacing w:after="0" w:line="264" w:lineRule="auto"/>
              <w:ind w:left="318" w:hanging="284"/>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Verslag CBD in het portfolio</w:t>
            </w:r>
          </w:p>
          <w:p w14:paraId="46CC8CC8" w14:textId="77777777" w:rsidR="005F638B" w:rsidRPr="00F60ED0" w:rsidRDefault="005F638B" w:rsidP="005F638B">
            <w:pPr>
              <w:numPr>
                <w:ilvl w:val="0"/>
                <w:numId w:val="23"/>
              </w:numPr>
              <w:spacing w:after="0" w:line="264" w:lineRule="auto"/>
              <w:ind w:left="318" w:hanging="284"/>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360 graden feedback in het portfolio</w:t>
            </w:r>
          </w:p>
          <w:p w14:paraId="30419E03" w14:textId="77777777" w:rsidR="005F638B" w:rsidRPr="00F60ED0" w:rsidRDefault="005F638B" w:rsidP="005F638B">
            <w:pPr>
              <w:numPr>
                <w:ilvl w:val="0"/>
                <w:numId w:val="23"/>
              </w:numPr>
              <w:spacing w:after="0" w:line="264" w:lineRule="auto"/>
              <w:ind w:left="318" w:hanging="284"/>
              <w:contextualSpacing/>
              <w:rPr>
                <w:rFonts w:ascii="Calibri" w:eastAsia="Calibri" w:hAnsi="Calibri" w:cs="Times New Roman"/>
                <w:sz w:val="21"/>
                <w:szCs w:val="21"/>
                <w:lang w:val="nl-NL"/>
              </w:rPr>
            </w:pPr>
            <w:r w:rsidRPr="00F60ED0">
              <w:rPr>
                <w:rFonts w:ascii="Calibri" w:eastAsia="Calibri" w:hAnsi="Calibri" w:cs="Times New Roman"/>
                <w:sz w:val="21"/>
                <w:szCs w:val="21"/>
                <w:lang w:val="nl-NL"/>
              </w:rPr>
              <w:t>EPA op niveau ‘supervisie op afstand’ beoordeeld door minimaal 3 verschillende beoordelaars</w:t>
            </w:r>
          </w:p>
          <w:p w14:paraId="6057AC42" w14:textId="77777777" w:rsidR="005F638B" w:rsidRPr="00F60ED0" w:rsidRDefault="005F638B" w:rsidP="005F638B">
            <w:pPr>
              <w:spacing w:after="0" w:line="264" w:lineRule="auto"/>
              <w:rPr>
                <w:rFonts w:ascii="Calibri" w:eastAsia="Calibri" w:hAnsi="Calibri" w:cs="Times New Roman"/>
                <w:sz w:val="21"/>
                <w:szCs w:val="21"/>
                <w:lang w:val="nl-NL"/>
              </w:rPr>
            </w:pPr>
          </w:p>
        </w:tc>
      </w:tr>
    </w:tbl>
    <w:p w14:paraId="08E0EF7A" w14:textId="77777777" w:rsidR="00DB3C88" w:rsidRPr="00F60ED0" w:rsidRDefault="00DB3C88">
      <w:pPr>
        <w:spacing w:after="160" w:line="259" w:lineRule="auto"/>
        <w:rPr>
          <w:rFonts w:eastAsia="Times New Roman" w:cs="Segoe UI"/>
          <w:b/>
          <w:sz w:val="20"/>
          <w:szCs w:val="20"/>
          <w:lang w:val="nl-NL" w:eastAsia="nl-NL"/>
        </w:rPr>
      </w:pPr>
      <w:r w:rsidRPr="00F60ED0">
        <w:rPr>
          <w:rFonts w:cs="Segoe UI"/>
          <w:b/>
          <w:sz w:val="20"/>
          <w:szCs w:val="20"/>
          <w:lang w:val="nl-NL"/>
        </w:rPr>
        <w:br w:type="page"/>
      </w:r>
    </w:p>
    <w:p w14:paraId="384FC834" w14:textId="77777777" w:rsidR="0056159C" w:rsidRPr="00F60ED0" w:rsidRDefault="0056159C" w:rsidP="007A537F">
      <w:pPr>
        <w:pStyle w:val="Normaalweb"/>
        <w:spacing w:before="0" w:beforeAutospacing="0" w:after="240" w:afterAutospacing="0"/>
        <w:rPr>
          <w:rFonts w:ascii="Segoe UI" w:hAnsi="Segoe UI" w:cs="Segoe UI"/>
          <w:b/>
          <w:sz w:val="20"/>
          <w:szCs w:val="20"/>
        </w:rPr>
      </w:pPr>
      <w:r w:rsidRPr="00F60ED0">
        <w:rPr>
          <w:rFonts w:ascii="Segoe UI" w:hAnsi="Segoe UI" w:cs="Segoe UI"/>
          <w:b/>
          <w:sz w:val="20"/>
          <w:szCs w:val="20"/>
        </w:rPr>
        <w:lastRenderedPageBreak/>
        <w:t>Bijlage 4 –</w:t>
      </w:r>
      <w:r w:rsidR="00DB3C88" w:rsidRPr="00F60ED0">
        <w:rPr>
          <w:rFonts w:ascii="Segoe UI" w:hAnsi="Segoe UI" w:cs="Segoe UI"/>
          <w:b/>
          <w:sz w:val="20"/>
          <w:szCs w:val="20"/>
        </w:rPr>
        <w:t xml:space="preserve"> P</w:t>
      </w:r>
      <w:r w:rsidRPr="00F60ED0">
        <w:rPr>
          <w:rFonts w:ascii="Segoe UI" w:hAnsi="Segoe UI" w:cs="Segoe UI"/>
          <w:b/>
          <w:sz w:val="20"/>
          <w:szCs w:val="20"/>
        </w:rPr>
        <w:t>ortfolio formulier</w:t>
      </w:r>
    </w:p>
    <w:p w14:paraId="67C04529" w14:textId="77777777" w:rsidR="00DB3C88" w:rsidRPr="00F60ED0" w:rsidRDefault="00DB3C88" w:rsidP="00DB3C88">
      <w:r w:rsidRPr="00F60ED0">
        <w:rPr>
          <w:noProof/>
          <w:lang w:val="nl-NL" w:eastAsia="nl-NL"/>
        </w:rPr>
        <w:drawing>
          <wp:inline distT="0" distB="0" distL="0" distR="0" wp14:anchorId="07BC4CE8" wp14:editId="5DDF0C0A">
            <wp:extent cx="5757794" cy="542925"/>
            <wp:effectExtent l="0" t="0" r="0" b="0"/>
            <wp:docPr id="4" name="Afbeelding 3"/>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rotWithShape="1">
                    <a:blip r:embed="rId10"/>
                    <a:srcRect l="16455" t="9468" r="60989" b="83426"/>
                    <a:stretch/>
                  </pic:blipFill>
                  <pic:spPr bwMode="auto">
                    <a:xfrm>
                      <a:off x="0" y="0"/>
                      <a:ext cx="5760720" cy="54320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elraster"/>
        <w:tblW w:w="0" w:type="auto"/>
        <w:tblLook w:val="04A0" w:firstRow="1" w:lastRow="0" w:firstColumn="1" w:lastColumn="0" w:noHBand="0" w:noVBand="1"/>
      </w:tblPr>
      <w:tblGrid>
        <w:gridCol w:w="2081"/>
        <w:gridCol w:w="6981"/>
      </w:tblGrid>
      <w:tr w:rsidR="00DB3C88" w:rsidRPr="00F60ED0" w14:paraId="4DE62EC6" w14:textId="77777777" w:rsidTr="00DB0100">
        <w:tc>
          <w:tcPr>
            <w:tcW w:w="2093" w:type="dxa"/>
          </w:tcPr>
          <w:p w14:paraId="562A20AB" w14:textId="77777777" w:rsidR="00DB3C88" w:rsidRPr="00F60ED0" w:rsidRDefault="00DB3C88" w:rsidP="00DB3C88">
            <w:pPr>
              <w:spacing w:after="0" w:line="480" w:lineRule="auto"/>
              <w:rPr>
                <w:color w:val="808080" w:themeColor="background1" w:themeShade="80"/>
              </w:rPr>
            </w:pPr>
            <w:proofErr w:type="spellStart"/>
            <w:r w:rsidRPr="00F60ED0">
              <w:rPr>
                <w:color w:val="808080" w:themeColor="background1" w:themeShade="80"/>
              </w:rPr>
              <w:t>Naam</w:t>
            </w:r>
            <w:proofErr w:type="spellEnd"/>
          </w:p>
        </w:tc>
        <w:tc>
          <w:tcPr>
            <w:tcW w:w="7119" w:type="dxa"/>
          </w:tcPr>
          <w:p w14:paraId="293413BE" w14:textId="77777777" w:rsidR="00DB3C88" w:rsidRPr="00F60ED0" w:rsidRDefault="00DB3C88" w:rsidP="00DB3C88">
            <w:pPr>
              <w:spacing w:after="0" w:line="480" w:lineRule="auto"/>
            </w:pPr>
          </w:p>
        </w:tc>
      </w:tr>
      <w:tr w:rsidR="00DB3C88" w:rsidRPr="00F60ED0" w14:paraId="5DE9A6E8" w14:textId="77777777" w:rsidTr="00DB0100">
        <w:tc>
          <w:tcPr>
            <w:tcW w:w="2093" w:type="dxa"/>
          </w:tcPr>
          <w:p w14:paraId="129D381A" w14:textId="77777777" w:rsidR="00DB3C88" w:rsidRPr="00F60ED0" w:rsidRDefault="00DB3C88" w:rsidP="00DB3C88">
            <w:pPr>
              <w:spacing w:after="0" w:line="480" w:lineRule="auto"/>
              <w:rPr>
                <w:color w:val="808080" w:themeColor="background1" w:themeShade="80"/>
              </w:rPr>
            </w:pPr>
            <w:proofErr w:type="spellStart"/>
            <w:r w:rsidRPr="00F60ED0">
              <w:rPr>
                <w:color w:val="808080" w:themeColor="background1" w:themeShade="80"/>
              </w:rPr>
              <w:t>Opleidingsjaar</w:t>
            </w:r>
            <w:proofErr w:type="spellEnd"/>
          </w:p>
        </w:tc>
        <w:tc>
          <w:tcPr>
            <w:tcW w:w="7119" w:type="dxa"/>
          </w:tcPr>
          <w:p w14:paraId="347DEC94" w14:textId="77777777" w:rsidR="00DB3C88" w:rsidRPr="00F60ED0" w:rsidRDefault="00DB3C88" w:rsidP="00DB3C88">
            <w:pPr>
              <w:spacing w:after="0" w:line="480" w:lineRule="auto"/>
            </w:pPr>
            <w:r w:rsidRPr="00F60ED0">
              <w:t>3</w:t>
            </w:r>
            <w:r w:rsidRPr="00F60ED0">
              <w:rPr>
                <w:vertAlign w:val="superscript"/>
              </w:rPr>
              <w:t>e</w:t>
            </w:r>
            <w:r w:rsidRPr="00F60ED0">
              <w:t xml:space="preserve"> </w:t>
            </w:r>
            <w:proofErr w:type="spellStart"/>
            <w:r w:rsidRPr="00F60ED0">
              <w:t>opleidingsjaar</w:t>
            </w:r>
            <w:proofErr w:type="spellEnd"/>
          </w:p>
        </w:tc>
      </w:tr>
      <w:tr w:rsidR="00DB3C88" w:rsidRPr="00F60ED0" w14:paraId="5A2427F7" w14:textId="77777777" w:rsidTr="00DB0100">
        <w:tc>
          <w:tcPr>
            <w:tcW w:w="2093" w:type="dxa"/>
          </w:tcPr>
          <w:p w14:paraId="67B4F483" w14:textId="77777777" w:rsidR="00DB3C88" w:rsidRPr="00F60ED0" w:rsidRDefault="00DB3C88" w:rsidP="00DB3C88">
            <w:pPr>
              <w:spacing w:after="0" w:line="480" w:lineRule="auto"/>
              <w:rPr>
                <w:color w:val="808080" w:themeColor="background1" w:themeShade="80"/>
              </w:rPr>
            </w:pPr>
            <w:proofErr w:type="spellStart"/>
            <w:r w:rsidRPr="00F60ED0">
              <w:rPr>
                <w:color w:val="808080" w:themeColor="background1" w:themeShade="80"/>
              </w:rPr>
              <w:t>Locatie</w:t>
            </w:r>
            <w:proofErr w:type="spellEnd"/>
          </w:p>
        </w:tc>
        <w:tc>
          <w:tcPr>
            <w:tcW w:w="7119" w:type="dxa"/>
          </w:tcPr>
          <w:p w14:paraId="24152473" w14:textId="77777777" w:rsidR="00DB3C88" w:rsidRPr="00F60ED0" w:rsidRDefault="00DB3C88" w:rsidP="00DB3C88">
            <w:pPr>
              <w:spacing w:after="0" w:line="480" w:lineRule="auto"/>
            </w:pPr>
            <w:r w:rsidRPr="00F60ED0">
              <w:t>UMC Utrecht</w:t>
            </w:r>
          </w:p>
        </w:tc>
      </w:tr>
      <w:tr w:rsidR="00DB3C88" w:rsidRPr="00F60ED0" w14:paraId="4610973A" w14:textId="77777777" w:rsidTr="00DB0100">
        <w:tc>
          <w:tcPr>
            <w:tcW w:w="2093" w:type="dxa"/>
          </w:tcPr>
          <w:p w14:paraId="381E26EB" w14:textId="77777777" w:rsidR="00DB3C88" w:rsidRPr="00F60ED0" w:rsidRDefault="00DB3C88" w:rsidP="00DB3C88">
            <w:pPr>
              <w:spacing w:after="0" w:line="480" w:lineRule="auto"/>
              <w:rPr>
                <w:color w:val="808080" w:themeColor="background1" w:themeShade="80"/>
              </w:rPr>
            </w:pPr>
            <w:r w:rsidRPr="00F60ED0">
              <w:rPr>
                <w:color w:val="808080" w:themeColor="background1" w:themeShade="80"/>
              </w:rPr>
              <w:t>Datum</w:t>
            </w:r>
          </w:p>
        </w:tc>
        <w:tc>
          <w:tcPr>
            <w:tcW w:w="7119" w:type="dxa"/>
          </w:tcPr>
          <w:p w14:paraId="77C7C655" w14:textId="77777777" w:rsidR="00DB3C88" w:rsidRPr="00F60ED0" w:rsidRDefault="00DB3C88" w:rsidP="00DB3C88">
            <w:pPr>
              <w:spacing w:after="0" w:line="480" w:lineRule="auto"/>
            </w:pPr>
            <w:r w:rsidRPr="00F60ED0">
              <w:t>17-03-2019</w:t>
            </w:r>
          </w:p>
        </w:tc>
      </w:tr>
      <w:tr w:rsidR="00DB3C88" w:rsidRPr="00F60ED0" w14:paraId="2B05C90F" w14:textId="77777777" w:rsidTr="00DB0100">
        <w:tc>
          <w:tcPr>
            <w:tcW w:w="2093" w:type="dxa"/>
          </w:tcPr>
          <w:p w14:paraId="058658BA" w14:textId="77777777" w:rsidR="00DB3C88" w:rsidRPr="00F60ED0" w:rsidRDefault="00DB3C88" w:rsidP="00DB3C88">
            <w:pPr>
              <w:spacing w:after="0" w:line="480" w:lineRule="auto"/>
              <w:rPr>
                <w:color w:val="808080" w:themeColor="background1" w:themeShade="80"/>
              </w:rPr>
            </w:pPr>
            <w:proofErr w:type="spellStart"/>
            <w:r w:rsidRPr="00F60ED0">
              <w:rPr>
                <w:color w:val="808080" w:themeColor="background1" w:themeShade="80"/>
              </w:rPr>
              <w:t>Techniek</w:t>
            </w:r>
            <w:proofErr w:type="spellEnd"/>
          </w:p>
        </w:tc>
        <w:tc>
          <w:tcPr>
            <w:tcW w:w="7119" w:type="dxa"/>
          </w:tcPr>
          <w:p w14:paraId="0E068415" w14:textId="77777777" w:rsidR="00DB3C88" w:rsidRPr="00F60ED0" w:rsidRDefault="00DB3C88" w:rsidP="00DB3C88">
            <w:pPr>
              <w:spacing w:after="0" w:line="480" w:lineRule="auto"/>
            </w:pPr>
            <w:proofErr w:type="spellStart"/>
            <w:r w:rsidRPr="00F60ED0">
              <w:t>Epiduraal</w:t>
            </w:r>
            <w:proofErr w:type="spellEnd"/>
          </w:p>
        </w:tc>
      </w:tr>
      <w:tr w:rsidR="00DB3C88" w:rsidRPr="00F60ED0" w14:paraId="54AF6A2D" w14:textId="77777777" w:rsidTr="00DB0100">
        <w:tc>
          <w:tcPr>
            <w:tcW w:w="2093" w:type="dxa"/>
          </w:tcPr>
          <w:p w14:paraId="17FF1D78" w14:textId="77777777" w:rsidR="00DB3C88" w:rsidRPr="00F60ED0" w:rsidRDefault="00DB3C88" w:rsidP="00DB3C88">
            <w:pPr>
              <w:spacing w:after="0" w:line="480" w:lineRule="auto"/>
              <w:rPr>
                <w:color w:val="808080" w:themeColor="background1" w:themeShade="80"/>
              </w:rPr>
            </w:pPr>
            <w:r w:rsidRPr="00F60ED0">
              <w:rPr>
                <w:color w:val="808080" w:themeColor="background1" w:themeShade="80"/>
              </w:rPr>
              <w:t>Supervisor</w:t>
            </w:r>
          </w:p>
        </w:tc>
        <w:tc>
          <w:tcPr>
            <w:tcW w:w="7119" w:type="dxa"/>
          </w:tcPr>
          <w:p w14:paraId="311A2FFA" w14:textId="77777777" w:rsidR="00DB3C88" w:rsidRPr="00F60ED0" w:rsidRDefault="00DB3C88" w:rsidP="00DB3C88">
            <w:pPr>
              <w:spacing w:after="0" w:line="480" w:lineRule="auto"/>
            </w:pPr>
          </w:p>
        </w:tc>
      </w:tr>
    </w:tbl>
    <w:p w14:paraId="688930D0" w14:textId="77777777" w:rsidR="00DB3C88" w:rsidRPr="00F60ED0" w:rsidRDefault="00DB3C88" w:rsidP="00DB3C88">
      <w:pPr>
        <w:spacing w:line="480" w:lineRule="auto"/>
      </w:pPr>
      <w:r w:rsidRPr="00F60ED0">
        <w:rPr>
          <w:noProof/>
          <w:lang w:val="nl-NL" w:eastAsia="nl-NL"/>
        </w:rPr>
        <w:drawing>
          <wp:inline distT="0" distB="0" distL="0" distR="0" wp14:anchorId="50DDB878" wp14:editId="64FAAF74">
            <wp:extent cx="5495920" cy="457200"/>
            <wp:effectExtent l="0" t="0" r="0" b="0"/>
            <wp:docPr id="1" name="Afbeelding 3"/>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rotWithShape="1">
                    <a:blip r:embed="rId10"/>
                    <a:srcRect l="17463" t="35148" r="60989" b="58863"/>
                    <a:stretch/>
                  </pic:blipFill>
                  <pic:spPr bwMode="auto">
                    <a:xfrm>
                      <a:off x="0" y="0"/>
                      <a:ext cx="5503205" cy="457806"/>
                    </a:xfrm>
                    <a:prstGeom prst="rect">
                      <a:avLst/>
                    </a:prstGeom>
                    <a:ln>
                      <a:noFill/>
                    </a:ln>
                    <a:extLst>
                      <a:ext uri="{53640926-AAD7-44D8-BBD7-CCE9431645EC}">
                        <a14:shadowObscured xmlns:a14="http://schemas.microsoft.com/office/drawing/2010/main"/>
                      </a:ext>
                    </a:extLst>
                  </pic:spPr>
                </pic:pic>
              </a:graphicData>
            </a:graphic>
          </wp:inline>
        </w:drawing>
      </w:r>
    </w:p>
    <w:p w14:paraId="72228E0D" w14:textId="77777777" w:rsidR="00DB3C88" w:rsidRPr="00F60ED0" w:rsidRDefault="00DB3C88" w:rsidP="00DB3C88">
      <w:pPr>
        <w:spacing w:line="480" w:lineRule="auto"/>
      </w:pPr>
    </w:p>
    <w:p w14:paraId="32B0778B" w14:textId="77777777" w:rsidR="00DB3C88" w:rsidRPr="00F60ED0" w:rsidRDefault="00DB3C88" w:rsidP="00DB3C88">
      <w:pPr>
        <w:spacing w:line="480" w:lineRule="auto"/>
      </w:pPr>
    </w:p>
    <w:p w14:paraId="36E6DBD9" w14:textId="77777777" w:rsidR="00DB3C88" w:rsidRPr="00F60ED0" w:rsidRDefault="00DB3C88" w:rsidP="00DB3C88">
      <w:pPr>
        <w:spacing w:line="480" w:lineRule="auto"/>
      </w:pPr>
      <w:r w:rsidRPr="00F60ED0">
        <w:rPr>
          <w:noProof/>
          <w:lang w:val="nl-NL" w:eastAsia="nl-NL"/>
        </w:rPr>
        <w:drawing>
          <wp:inline distT="0" distB="0" distL="0" distR="0" wp14:anchorId="0029E982" wp14:editId="62EFD713">
            <wp:extent cx="5486400" cy="466725"/>
            <wp:effectExtent l="0" t="0" r="0" b="9525"/>
            <wp:docPr id="2" name="Afbeelding 3"/>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rotWithShape="1">
                    <a:blip r:embed="rId10"/>
                    <a:srcRect l="17501" t="43750" r="60989" b="50136"/>
                    <a:stretch/>
                  </pic:blipFill>
                  <pic:spPr bwMode="auto">
                    <a:xfrm>
                      <a:off x="0" y="0"/>
                      <a:ext cx="5493667" cy="467343"/>
                    </a:xfrm>
                    <a:prstGeom prst="rect">
                      <a:avLst/>
                    </a:prstGeom>
                    <a:ln>
                      <a:noFill/>
                    </a:ln>
                    <a:extLst>
                      <a:ext uri="{53640926-AAD7-44D8-BBD7-CCE9431645EC}">
                        <a14:shadowObscured xmlns:a14="http://schemas.microsoft.com/office/drawing/2010/main"/>
                      </a:ext>
                    </a:extLst>
                  </pic:spPr>
                </pic:pic>
              </a:graphicData>
            </a:graphic>
          </wp:inline>
        </w:drawing>
      </w:r>
    </w:p>
    <w:p w14:paraId="518CF131" w14:textId="77777777" w:rsidR="00DB3C88" w:rsidRPr="00F60ED0" w:rsidRDefault="00DB3C88" w:rsidP="00DB3C88">
      <w:pPr>
        <w:spacing w:line="480" w:lineRule="auto"/>
      </w:pPr>
    </w:p>
    <w:p w14:paraId="270DCB14" w14:textId="77777777" w:rsidR="00DB3C88" w:rsidRPr="00F60ED0" w:rsidRDefault="00DB3C88" w:rsidP="00DB3C88"/>
    <w:p w14:paraId="573495C8" w14:textId="77777777" w:rsidR="00DB3C88" w:rsidRPr="00F60ED0" w:rsidRDefault="00DB3C88" w:rsidP="00DB3C88">
      <w:r w:rsidRPr="00F60ED0">
        <w:rPr>
          <w:noProof/>
          <w:lang w:val="nl-NL" w:eastAsia="nl-NL"/>
        </w:rPr>
        <w:drawing>
          <wp:inline distT="0" distB="0" distL="0" distR="0" wp14:anchorId="261ACC3F" wp14:editId="6D1A54AA">
            <wp:extent cx="5476873" cy="476250"/>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rotWithShape="1">
                    <a:blip r:embed="rId10"/>
                    <a:srcRect l="17538" t="52726" r="60989" b="41036"/>
                    <a:stretch/>
                  </pic:blipFill>
                  <pic:spPr bwMode="auto">
                    <a:xfrm>
                      <a:off x="0" y="0"/>
                      <a:ext cx="5484129" cy="476881"/>
                    </a:xfrm>
                    <a:prstGeom prst="rect">
                      <a:avLst/>
                    </a:prstGeom>
                    <a:ln>
                      <a:noFill/>
                    </a:ln>
                    <a:extLst>
                      <a:ext uri="{53640926-AAD7-44D8-BBD7-CCE9431645EC}">
                        <a14:shadowObscured xmlns:a14="http://schemas.microsoft.com/office/drawing/2010/main"/>
                      </a:ext>
                    </a:extLst>
                  </pic:spPr>
                </pic:pic>
              </a:graphicData>
            </a:graphic>
          </wp:inline>
        </w:drawing>
      </w:r>
    </w:p>
    <w:p w14:paraId="1762F97E" w14:textId="77777777" w:rsidR="00DB3C88" w:rsidRPr="00F60ED0" w:rsidRDefault="00DB3C88" w:rsidP="00DB3C88"/>
    <w:p w14:paraId="4B0A1676" w14:textId="77777777" w:rsidR="00DB3C88" w:rsidRPr="00F60ED0" w:rsidRDefault="00DB3C88" w:rsidP="00DB3C88"/>
    <w:p w14:paraId="5D0C95D7" w14:textId="77777777" w:rsidR="00DB3C88" w:rsidRPr="00F60ED0" w:rsidRDefault="00DB3C88" w:rsidP="00DB3C88">
      <w:r w:rsidRPr="00F60ED0">
        <w:rPr>
          <w:noProof/>
          <w:lang w:val="nl-NL" w:eastAsia="nl-NL"/>
        </w:rPr>
        <w:drawing>
          <wp:inline distT="0" distB="0" distL="0" distR="0" wp14:anchorId="262EFE69" wp14:editId="73E2D756">
            <wp:extent cx="5029198" cy="228600"/>
            <wp:effectExtent l="0" t="0" r="635" b="0"/>
            <wp:docPr id="5" name="Afbeelding 5"/>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rotWithShape="1">
                    <a:blip r:embed="rId10"/>
                    <a:srcRect l="17687" t="64194" r="62595" b="32811"/>
                    <a:stretch/>
                  </pic:blipFill>
                  <pic:spPr bwMode="auto">
                    <a:xfrm>
                      <a:off x="0" y="0"/>
                      <a:ext cx="5036018" cy="22891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elraster"/>
        <w:tblW w:w="0" w:type="auto"/>
        <w:tblLook w:val="04A0" w:firstRow="1" w:lastRow="0" w:firstColumn="1" w:lastColumn="0" w:noHBand="0" w:noVBand="1"/>
      </w:tblPr>
      <w:tblGrid>
        <w:gridCol w:w="1812"/>
        <w:gridCol w:w="1812"/>
        <w:gridCol w:w="1812"/>
        <w:gridCol w:w="1813"/>
        <w:gridCol w:w="1813"/>
      </w:tblGrid>
      <w:tr w:rsidR="00DB3C88" w:rsidRPr="00F60ED0" w14:paraId="7EF1B305" w14:textId="77777777" w:rsidTr="00DB0100">
        <w:tc>
          <w:tcPr>
            <w:tcW w:w="1842" w:type="dxa"/>
          </w:tcPr>
          <w:p w14:paraId="46DD454D" w14:textId="77777777" w:rsidR="00DB3C88" w:rsidRPr="00F60ED0" w:rsidRDefault="00DB3C88" w:rsidP="00DB3C88">
            <w:pPr>
              <w:spacing w:after="0"/>
              <w:jc w:val="center"/>
              <w:rPr>
                <w:color w:val="808080" w:themeColor="background1" w:themeShade="80"/>
              </w:rPr>
            </w:pPr>
          </w:p>
          <w:p w14:paraId="31B87FE7" w14:textId="77777777" w:rsidR="00DB3C88" w:rsidRPr="00F60ED0" w:rsidRDefault="00DB3C88" w:rsidP="00DB3C88">
            <w:pPr>
              <w:spacing w:after="0"/>
              <w:jc w:val="center"/>
              <w:rPr>
                <w:color w:val="808080" w:themeColor="background1" w:themeShade="80"/>
              </w:rPr>
            </w:pPr>
            <w:r w:rsidRPr="00F60ED0">
              <w:rPr>
                <w:color w:val="808080" w:themeColor="background1" w:themeShade="80"/>
              </w:rPr>
              <w:t>1</w:t>
            </w:r>
          </w:p>
          <w:p w14:paraId="0E0F8E19" w14:textId="77777777" w:rsidR="00DB3C88" w:rsidRPr="00F60ED0" w:rsidRDefault="00DB3C88" w:rsidP="00DB3C88">
            <w:pPr>
              <w:spacing w:after="0"/>
              <w:jc w:val="center"/>
              <w:rPr>
                <w:color w:val="808080" w:themeColor="background1" w:themeShade="80"/>
              </w:rPr>
            </w:pPr>
          </w:p>
        </w:tc>
        <w:tc>
          <w:tcPr>
            <w:tcW w:w="1842" w:type="dxa"/>
          </w:tcPr>
          <w:p w14:paraId="05CB0C02" w14:textId="77777777" w:rsidR="00DB3C88" w:rsidRPr="00F60ED0" w:rsidRDefault="00DB3C88" w:rsidP="00DB3C88">
            <w:pPr>
              <w:spacing w:after="0"/>
              <w:jc w:val="center"/>
              <w:rPr>
                <w:color w:val="808080" w:themeColor="background1" w:themeShade="80"/>
              </w:rPr>
            </w:pPr>
          </w:p>
          <w:p w14:paraId="599861AC" w14:textId="77777777" w:rsidR="00DB3C88" w:rsidRPr="00F60ED0" w:rsidRDefault="00DB3C88" w:rsidP="00DB3C88">
            <w:pPr>
              <w:spacing w:after="0"/>
              <w:jc w:val="center"/>
              <w:rPr>
                <w:color w:val="808080" w:themeColor="background1" w:themeShade="80"/>
              </w:rPr>
            </w:pPr>
            <w:r w:rsidRPr="00F60ED0">
              <w:rPr>
                <w:color w:val="808080" w:themeColor="background1" w:themeShade="80"/>
              </w:rPr>
              <w:t>2</w:t>
            </w:r>
          </w:p>
        </w:tc>
        <w:tc>
          <w:tcPr>
            <w:tcW w:w="1842" w:type="dxa"/>
          </w:tcPr>
          <w:p w14:paraId="45E7DF1F" w14:textId="77777777" w:rsidR="00DB3C88" w:rsidRPr="00F60ED0" w:rsidRDefault="00DB3C88" w:rsidP="00DB3C88">
            <w:pPr>
              <w:spacing w:after="0"/>
              <w:jc w:val="center"/>
              <w:rPr>
                <w:color w:val="808080" w:themeColor="background1" w:themeShade="80"/>
              </w:rPr>
            </w:pPr>
          </w:p>
          <w:p w14:paraId="6B6787B8" w14:textId="77777777" w:rsidR="00DB3C88" w:rsidRPr="00F60ED0" w:rsidRDefault="00DB3C88" w:rsidP="00DB3C88">
            <w:pPr>
              <w:spacing w:after="0"/>
              <w:jc w:val="center"/>
              <w:rPr>
                <w:color w:val="808080" w:themeColor="background1" w:themeShade="80"/>
              </w:rPr>
            </w:pPr>
            <w:r w:rsidRPr="00F60ED0">
              <w:rPr>
                <w:color w:val="808080" w:themeColor="background1" w:themeShade="80"/>
              </w:rPr>
              <w:t>3</w:t>
            </w:r>
          </w:p>
        </w:tc>
        <w:tc>
          <w:tcPr>
            <w:tcW w:w="1843" w:type="dxa"/>
          </w:tcPr>
          <w:p w14:paraId="7DCE876A" w14:textId="77777777" w:rsidR="00DB3C88" w:rsidRPr="00F60ED0" w:rsidRDefault="00DB3C88" w:rsidP="00DB3C88">
            <w:pPr>
              <w:spacing w:after="0"/>
              <w:jc w:val="center"/>
              <w:rPr>
                <w:color w:val="808080" w:themeColor="background1" w:themeShade="80"/>
              </w:rPr>
            </w:pPr>
          </w:p>
          <w:p w14:paraId="772DEB29" w14:textId="77777777" w:rsidR="00DB3C88" w:rsidRPr="00F60ED0" w:rsidRDefault="00DB3C88" w:rsidP="00DB3C88">
            <w:pPr>
              <w:spacing w:after="0"/>
              <w:jc w:val="center"/>
              <w:rPr>
                <w:color w:val="808080" w:themeColor="background1" w:themeShade="80"/>
              </w:rPr>
            </w:pPr>
            <w:r w:rsidRPr="00F60ED0">
              <w:rPr>
                <w:color w:val="808080" w:themeColor="background1" w:themeShade="80"/>
              </w:rPr>
              <w:t>4</w:t>
            </w:r>
          </w:p>
        </w:tc>
        <w:tc>
          <w:tcPr>
            <w:tcW w:w="1843" w:type="dxa"/>
          </w:tcPr>
          <w:p w14:paraId="37A37543" w14:textId="77777777" w:rsidR="00DB3C88" w:rsidRPr="00F60ED0" w:rsidRDefault="00DB3C88" w:rsidP="00DB3C88">
            <w:pPr>
              <w:spacing w:after="0"/>
              <w:jc w:val="center"/>
              <w:rPr>
                <w:color w:val="808080" w:themeColor="background1" w:themeShade="80"/>
              </w:rPr>
            </w:pPr>
          </w:p>
          <w:p w14:paraId="14D65E70" w14:textId="77777777" w:rsidR="00DB3C88" w:rsidRPr="00F60ED0" w:rsidRDefault="00DB3C88" w:rsidP="00DB3C88">
            <w:pPr>
              <w:spacing w:after="0"/>
              <w:jc w:val="center"/>
              <w:rPr>
                <w:color w:val="808080" w:themeColor="background1" w:themeShade="80"/>
              </w:rPr>
            </w:pPr>
            <w:r w:rsidRPr="00F60ED0">
              <w:rPr>
                <w:color w:val="808080" w:themeColor="background1" w:themeShade="80"/>
              </w:rPr>
              <w:t>5</w:t>
            </w:r>
          </w:p>
        </w:tc>
      </w:tr>
    </w:tbl>
    <w:p w14:paraId="196DB9D6" w14:textId="77777777" w:rsidR="00DB3C88" w:rsidRPr="00F60ED0" w:rsidRDefault="00DB3C88" w:rsidP="00DB3C88"/>
    <w:p w14:paraId="217EF354" w14:textId="77777777" w:rsidR="00DB3C88" w:rsidRPr="00B206F4" w:rsidRDefault="00DB3C88" w:rsidP="00DB3C88">
      <w:pPr>
        <w:jc w:val="center"/>
        <w:rPr>
          <w:rFonts w:ascii="Arial" w:hAnsi="Arial" w:cs="Arial"/>
          <w:b/>
          <w:bCs/>
          <w:color w:val="808080" w:themeColor="background1" w:themeShade="80"/>
          <w:lang w:eastAsia="nl-NL"/>
        </w:rPr>
        <w:sectPr w:rsidR="00DB3C88" w:rsidRPr="00B206F4" w:rsidSect="00DB0100">
          <w:pgSz w:w="11906" w:h="16838"/>
          <w:pgMar w:top="1134" w:right="1417" w:bottom="1134" w:left="1417" w:header="708" w:footer="708" w:gutter="0"/>
          <w:cols w:space="708"/>
          <w:docGrid w:linePitch="360"/>
        </w:sectPr>
      </w:pPr>
      <w:r w:rsidRPr="00F60ED0">
        <w:rPr>
          <w:noProof/>
          <w:lang w:val="nl-NL" w:eastAsia="nl-NL"/>
        </w:rPr>
        <w:drawing>
          <wp:inline distT="0" distB="0" distL="0" distR="0" wp14:anchorId="606BEC3C" wp14:editId="2752AC84">
            <wp:extent cx="3714750" cy="231448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2901" t="34473" r="64696" b="40793"/>
                    <a:stretch/>
                  </pic:blipFill>
                  <pic:spPr bwMode="auto">
                    <a:xfrm>
                      <a:off x="0" y="0"/>
                      <a:ext cx="3721809" cy="2318884"/>
                    </a:xfrm>
                    <a:prstGeom prst="rect">
                      <a:avLst/>
                    </a:prstGeom>
                    <a:ln>
                      <a:noFill/>
                    </a:ln>
                    <a:extLst>
                      <a:ext uri="{53640926-AAD7-44D8-BBD7-CCE9431645EC}">
                        <a14:shadowObscured xmlns:a14="http://schemas.microsoft.com/office/drawing/2010/main"/>
                      </a:ext>
                    </a:extLst>
                  </pic:spPr>
                </pic:pic>
              </a:graphicData>
            </a:graphic>
          </wp:inline>
        </w:drawing>
      </w:r>
    </w:p>
    <w:p w14:paraId="1E4993EA" w14:textId="77777777" w:rsidR="008D6406" w:rsidRPr="005F638B" w:rsidRDefault="008D6406" w:rsidP="005F638B">
      <w:pPr>
        <w:pStyle w:val="Normaalweb"/>
        <w:spacing w:before="0" w:beforeAutospacing="0" w:after="240" w:afterAutospacing="0"/>
        <w:rPr>
          <w:rFonts w:ascii="Segoe UI" w:hAnsi="Segoe UI" w:cs="Segoe UI"/>
          <w:sz w:val="20"/>
          <w:szCs w:val="22"/>
        </w:rPr>
      </w:pPr>
    </w:p>
    <w:sectPr w:rsidR="008D6406" w:rsidRPr="005F638B" w:rsidSect="006B5862">
      <w:footerReference w:type="default" r:id="rId12"/>
      <w:pgSz w:w="12240" w:h="15840"/>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947FC" w14:textId="77777777" w:rsidR="00DB0100" w:rsidRDefault="00DB0100">
      <w:pPr>
        <w:spacing w:after="0" w:line="240" w:lineRule="auto"/>
      </w:pPr>
      <w:r>
        <w:separator/>
      </w:r>
    </w:p>
  </w:endnote>
  <w:endnote w:type="continuationSeparator" w:id="0">
    <w:p w14:paraId="29D93AC3" w14:textId="77777777" w:rsidR="00DB0100" w:rsidRDefault="00DB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545086"/>
      <w:docPartObj>
        <w:docPartGallery w:val="Page Numbers (Bottom of Page)"/>
        <w:docPartUnique/>
      </w:docPartObj>
    </w:sdtPr>
    <w:sdtEndPr>
      <w:rPr>
        <w:sz w:val="18"/>
      </w:rPr>
    </w:sdtEndPr>
    <w:sdtContent>
      <w:p w14:paraId="3509AC19" w14:textId="473FC0AA" w:rsidR="00DB0100" w:rsidRPr="00E40ED4" w:rsidRDefault="00DB0100">
        <w:pPr>
          <w:pStyle w:val="Voettekst"/>
          <w:jc w:val="right"/>
          <w:rPr>
            <w:sz w:val="18"/>
          </w:rPr>
        </w:pPr>
        <w:r w:rsidRPr="00E40ED4">
          <w:rPr>
            <w:sz w:val="18"/>
          </w:rPr>
          <w:fldChar w:fldCharType="begin"/>
        </w:r>
        <w:r w:rsidRPr="00E40ED4">
          <w:rPr>
            <w:sz w:val="18"/>
          </w:rPr>
          <w:instrText>PAGE   \* MERGEFORMAT</w:instrText>
        </w:r>
        <w:r w:rsidRPr="00E40ED4">
          <w:rPr>
            <w:sz w:val="18"/>
          </w:rPr>
          <w:fldChar w:fldCharType="separate"/>
        </w:r>
        <w:r w:rsidR="00F60ED0">
          <w:rPr>
            <w:noProof/>
            <w:sz w:val="18"/>
          </w:rPr>
          <w:t>20</w:t>
        </w:r>
        <w:r w:rsidRPr="00E40ED4">
          <w:rPr>
            <w:sz w:val="18"/>
          </w:rPr>
          <w:fldChar w:fldCharType="end"/>
        </w:r>
      </w:p>
    </w:sdtContent>
  </w:sdt>
  <w:p w14:paraId="4F1C02CA" w14:textId="77777777" w:rsidR="00DB0100" w:rsidRDefault="00DB01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617461"/>
      <w:docPartObj>
        <w:docPartGallery w:val="Page Numbers (Bottom of Page)"/>
        <w:docPartUnique/>
      </w:docPartObj>
    </w:sdtPr>
    <w:sdtEndPr>
      <w:rPr>
        <w:sz w:val="16"/>
      </w:rPr>
    </w:sdtEndPr>
    <w:sdtContent>
      <w:p w14:paraId="27D71CA2" w14:textId="737EED76" w:rsidR="00DB0100" w:rsidRPr="00A6204B" w:rsidRDefault="00DB0100">
        <w:pPr>
          <w:pStyle w:val="Voettekst"/>
          <w:jc w:val="right"/>
          <w:rPr>
            <w:sz w:val="16"/>
          </w:rPr>
        </w:pPr>
        <w:r w:rsidRPr="00A6204B">
          <w:rPr>
            <w:sz w:val="16"/>
          </w:rPr>
          <w:fldChar w:fldCharType="begin"/>
        </w:r>
        <w:r w:rsidRPr="00A6204B">
          <w:rPr>
            <w:sz w:val="16"/>
          </w:rPr>
          <w:instrText>PAGE   \* MERGEFORMAT</w:instrText>
        </w:r>
        <w:r w:rsidRPr="00A6204B">
          <w:rPr>
            <w:sz w:val="16"/>
          </w:rPr>
          <w:fldChar w:fldCharType="separate"/>
        </w:r>
        <w:r w:rsidR="00F60ED0" w:rsidRPr="00F60ED0">
          <w:rPr>
            <w:noProof/>
            <w:sz w:val="16"/>
            <w:lang w:val="nl-NL"/>
          </w:rPr>
          <w:t>21</w:t>
        </w:r>
        <w:r w:rsidRPr="00A6204B">
          <w:rPr>
            <w:sz w:val="16"/>
          </w:rPr>
          <w:fldChar w:fldCharType="end"/>
        </w:r>
      </w:p>
    </w:sdtContent>
  </w:sdt>
  <w:p w14:paraId="02723325" w14:textId="77777777" w:rsidR="00DB0100" w:rsidRDefault="00DB01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9D93F" w14:textId="77777777" w:rsidR="00DB0100" w:rsidRDefault="00DB0100">
      <w:pPr>
        <w:spacing w:after="0" w:line="240" w:lineRule="auto"/>
      </w:pPr>
      <w:r>
        <w:separator/>
      </w:r>
    </w:p>
  </w:footnote>
  <w:footnote w:type="continuationSeparator" w:id="0">
    <w:p w14:paraId="4767611A" w14:textId="77777777" w:rsidR="00DB0100" w:rsidRDefault="00DB0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7B1"/>
    <w:multiLevelType w:val="hybridMultilevel"/>
    <w:tmpl w:val="7FC648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AB4B05"/>
    <w:multiLevelType w:val="hybridMultilevel"/>
    <w:tmpl w:val="97AE5D60"/>
    <w:lvl w:ilvl="0" w:tplc="7EBEC794">
      <w:start w:val="1"/>
      <w:numFmt w:val="bullet"/>
      <w:lvlText w:val="Ο"/>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4C318E"/>
    <w:multiLevelType w:val="hybridMultilevel"/>
    <w:tmpl w:val="3058F56A"/>
    <w:lvl w:ilvl="0" w:tplc="363C016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2C5D03"/>
    <w:multiLevelType w:val="hybridMultilevel"/>
    <w:tmpl w:val="3DCE7342"/>
    <w:lvl w:ilvl="0" w:tplc="FB0A32A4">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6F4FC3"/>
    <w:multiLevelType w:val="hybridMultilevel"/>
    <w:tmpl w:val="43F6A5AA"/>
    <w:lvl w:ilvl="0" w:tplc="0413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32506"/>
    <w:multiLevelType w:val="hybridMultilevel"/>
    <w:tmpl w:val="2592B24C"/>
    <w:lvl w:ilvl="0" w:tplc="C96026C2">
      <w:start w:val="16"/>
      <w:numFmt w:val="bullet"/>
      <w:lvlText w:val="-"/>
      <w:lvlJc w:val="left"/>
      <w:pPr>
        <w:ind w:left="720" w:hanging="360"/>
      </w:pPr>
      <w:rPr>
        <w:rFonts w:ascii="Calibri" w:eastAsiaTheme="minorHAns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725DB8"/>
    <w:multiLevelType w:val="hybridMultilevel"/>
    <w:tmpl w:val="D1543596"/>
    <w:lvl w:ilvl="0" w:tplc="FEFCC6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C4454E"/>
    <w:multiLevelType w:val="hybridMultilevel"/>
    <w:tmpl w:val="6FF0E65C"/>
    <w:lvl w:ilvl="0" w:tplc="1C82F1D8">
      <w:start w:val="1"/>
      <w:numFmt w:val="decimal"/>
      <w:lvlText w:val="%1."/>
      <w:lvlJc w:val="left"/>
      <w:pPr>
        <w:ind w:left="720" w:hanging="360"/>
      </w:pPr>
      <w:rPr>
        <w:rFonts w:ascii="Segoe UI" w:eastAsia="Times New Roman" w:hAnsi="Segoe UI" w:cs="Segoe U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FA268C"/>
    <w:multiLevelType w:val="hybridMultilevel"/>
    <w:tmpl w:val="FEA80BB6"/>
    <w:lvl w:ilvl="0" w:tplc="7EBEC794">
      <w:start w:val="1"/>
      <w:numFmt w:val="bullet"/>
      <w:lvlText w:val="Ο"/>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02902F6"/>
    <w:multiLevelType w:val="hybridMultilevel"/>
    <w:tmpl w:val="A8CE90EA"/>
    <w:lvl w:ilvl="0" w:tplc="9928F962">
      <w:start w:val="1"/>
      <w:numFmt w:val="bullet"/>
      <w:lvlText w:val="Ø"/>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0C73041"/>
    <w:multiLevelType w:val="hybridMultilevel"/>
    <w:tmpl w:val="13BEA2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3B62A61"/>
    <w:multiLevelType w:val="hybridMultilevel"/>
    <w:tmpl w:val="8E1EAAAC"/>
    <w:lvl w:ilvl="0" w:tplc="FF7E36B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D4EAF"/>
    <w:multiLevelType w:val="hybridMultilevel"/>
    <w:tmpl w:val="C5420A00"/>
    <w:lvl w:ilvl="0" w:tplc="9928F962">
      <w:start w:val="1"/>
      <w:numFmt w:val="bullet"/>
      <w:lvlText w:val="Ø"/>
      <w:lvlJc w:val="left"/>
      <w:pPr>
        <w:ind w:left="36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A06D69"/>
    <w:multiLevelType w:val="hybridMultilevel"/>
    <w:tmpl w:val="0D5027FE"/>
    <w:lvl w:ilvl="0" w:tplc="AAD0988A">
      <w:start w:val="1"/>
      <w:numFmt w:val="decimal"/>
      <w:lvlText w:val="%1."/>
      <w:lvlJc w:val="left"/>
      <w:pPr>
        <w:ind w:left="720" w:hanging="360"/>
      </w:pPr>
      <w:rPr>
        <w:rFonts w:ascii="Verdana" w:eastAsia="Times New Roman" w:hAnsi="Verdana" w:cs="Verdana"/>
        <w:b/>
        <w: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30333D8"/>
    <w:multiLevelType w:val="hybridMultilevel"/>
    <w:tmpl w:val="33A00CE2"/>
    <w:lvl w:ilvl="0" w:tplc="7EBEC794">
      <w:start w:val="1"/>
      <w:numFmt w:val="bullet"/>
      <w:lvlText w:val="Ο"/>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5512966"/>
    <w:multiLevelType w:val="hybridMultilevel"/>
    <w:tmpl w:val="802825A4"/>
    <w:lvl w:ilvl="0" w:tplc="7EBEC794">
      <w:start w:val="1"/>
      <w:numFmt w:val="bullet"/>
      <w:lvlText w:val="Ο"/>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406DB9"/>
    <w:multiLevelType w:val="hybridMultilevel"/>
    <w:tmpl w:val="3DE62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16592D"/>
    <w:multiLevelType w:val="hybridMultilevel"/>
    <w:tmpl w:val="488EE918"/>
    <w:lvl w:ilvl="0" w:tplc="9928F962">
      <w:start w:val="1"/>
      <w:numFmt w:val="bullet"/>
      <w:lvlText w:val="Ø"/>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59E00F9"/>
    <w:multiLevelType w:val="hybridMultilevel"/>
    <w:tmpl w:val="4ED266E6"/>
    <w:lvl w:ilvl="0" w:tplc="7EBEC794">
      <w:start w:val="1"/>
      <w:numFmt w:val="bullet"/>
      <w:lvlText w:val="Ο"/>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B827167"/>
    <w:multiLevelType w:val="hybridMultilevel"/>
    <w:tmpl w:val="05248C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86E41CD"/>
    <w:multiLevelType w:val="hybridMultilevel"/>
    <w:tmpl w:val="39B4FF84"/>
    <w:lvl w:ilvl="0" w:tplc="F006BAE6">
      <w:start w:val="1"/>
      <w:numFmt w:val="decimal"/>
      <w:lvlText w:val="%1."/>
      <w:lvlJc w:val="left"/>
      <w:pPr>
        <w:ind w:left="360" w:hanging="360"/>
      </w:pPr>
      <w:rPr>
        <w:rFonts w:hint="default"/>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63643F"/>
    <w:multiLevelType w:val="hybridMultilevel"/>
    <w:tmpl w:val="617648F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2" w15:restartNumberingAfterBreak="0">
    <w:nsid w:val="5C7E1794"/>
    <w:multiLevelType w:val="hybridMultilevel"/>
    <w:tmpl w:val="7F6488DE"/>
    <w:lvl w:ilvl="0" w:tplc="9928F962">
      <w:start w:val="1"/>
      <w:numFmt w:val="bullet"/>
      <w:lvlText w:val="Ø"/>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CA60E51"/>
    <w:multiLevelType w:val="hybridMultilevel"/>
    <w:tmpl w:val="E9F4BE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C486326"/>
    <w:multiLevelType w:val="hybridMultilevel"/>
    <w:tmpl w:val="E7EAC0EA"/>
    <w:lvl w:ilvl="0" w:tplc="9928F962">
      <w:start w:val="1"/>
      <w:numFmt w:val="bullet"/>
      <w:lvlText w:val="Ø"/>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0C04D8D"/>
    <w:multiLevelType w:val="hybridMultilevel"/>
    <w:tmpl w:val="8AC8B09A"/>
    <w:lvl w:ilvl="0" w:tplc="9928F962">
      <w:start w:val="1"/>
      <w:numFmt w:val="bullet"/>
      <w:lvlText w:val="Ø"/>
      <w:lvlJc w:val="left"/>
      <w:pPr>
        <w:ind w:left="36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5"/>
  </w:num>
  <w:num w:numId="6">
    <w:abstractNumId w:val="6"/>
  </w:num>
  <w:num w:numId="7">
    <w:abstractNumId w:val="22"/>
  </w:num>
  <w:num w:numId="8">
    <w:abstractNumId w:val="14"/>
  </w:num>
  <w:num w:numId="9">
    <w:abstractNumId w:val="17"/>
  </w:num>
  <w:num w:numId="10">
    <w:abstractNumId w:val="1"/>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24"/>
  </w:num>
  <w:num w:numId="18">
    <w:abstractNumId w:val="25"/>
  </w:num>
  <w:num w:numId="19">
    <w:abstractNumId w:val="18"/>
  </w:num>
  <w:num w:numId="20">
    <w:abstractNumId w:val="8"/>
  </w:num>
  <w:num w:numId="21">
    <w:abstractNumId w:val="12"/>
  </w:num>
  <w:num w:numId="22">
    <w:abstractNumId w:val="10"/>
  </w:num>
  <w:num w:numId="23">
    <w:abstractNumId w:val="11"/>
  </w:num>
  <w:num w:numId="24">
    <w:abstractNumId w:val="20"/>
  </w:num>
  <w:num w:numId="25">
    <w:abstractNumId w:val="4"/>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C9"/>
    <w:rsid w:val="00070DCE"/>
    <w:rsid w:val="00085A27"/>
    <w:rsid w:val="00097140"/>
    <w:rsid w:val="002243C9"/>
    <w:rsid w:val="002248D3"/>
    <w:rsid w:val="002D5019"/>
    <w:rsid w:val="003F2CDA"/>
    <w:rsid w:val="003F4502"/>
    <w:rsid w:val="004A0A4E"/>
    <w:rsid w:val="005438C7"/>
    <w:rsid w:val="00547464"/>
    <w:rsid w:val="0056159C"/>
    <w:rsid w:val="005F638B"/>
    <w:rsid w:val="00635FC7"/>
    <w:rsid w:val="00636EDE"/>
    <w:rsid w:val="006B5862"/>
    <w:rsid w:val="006F142D"/>
    <w:rsid w:val="007A537F"/>
    <w:rsid w:val="007A5BB2"/>
    <w:rsid w:val="00825370"/>
    <w:rsid w:val="008D6406"/>
    <w:rsid w:val="009766D5"/>
    <w:rsid w:val="00B179AA"/>
    <w:rsid w:val="00B34D20"/>
    <w:rsid w:val="00C20EA8"/>
    <w:rsid w:val="00C649ED"/>
    <w:rsid w:val="00D2082B"/>
    <w:rsid w:val="00D80C8F"/>
    <w:rsid w:val="00DB0100"/>
    <w:rsid w:val="00DB3C88"/>
    <w:rsid w:val="00DE332A"/>
    <w:rsid w:val="00E04EF3"/>
    <w:rsid w:val="00E7111F"/>
    <w:rsid w:val="00EA770A"/>
    <w:rsid w:val="00EB7D12"/>
    <w:rsid w:val="00F60ED0"/>
    <w:rsid w:val="00F80943"/>
    <w:rsid w:val="00F97E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20AE"/>
  <w15:chartTrackingRefBased/>
  <w15:docId w15:val="{F22DF11F-1880-4390-BAA1-70161A1B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43C9"/>
    <w:pPr>
      <w:spacing w:after="200" w:line="276" w:lineRule="auto"/>
    </w:pPr>
    <w:rPr>
      <w:rFonts w:ascii="Segoe UI" w:hAnsi="Segoe U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paragraph" w:styleId="Normaalweb">
    <w:name w:val="Normal (Web)"/>
    <w:basedOn w:val="Standaard"/>
    <w:uiPriority w:val="99"/>
    <w:unhideWhenUsed/>
    <w:rsid w:val="002243C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2243C9"/>
    <w:rPr>
      <w:b/>
      <w:bCs/>
    </w:rPr>
  </w:style>
  <w:style w:type="paragraph" w:styleId="Lijstalinea">
    <w:name w:val="List Paragraph"/>
    <w:basedOn w:val="Standaard"/>
    <w:uiPriority w:val="34"/>
    <w:qFormat/>
    <w:rsid w:val="002243C9"/>
    <w:pPr>
      <w:ind w:left="720"/>
      <w:contextualSpacing/>
    </w:pPr>
  </w:style>
  <w:style w:type="paragraph" w:styleId="Voettekst">
    <w:name w:val="footer"/>
    <w:basedOn w:val="Standaard"/>
    <w:link w:val="VoettekstChar"/>
    <w:uiPriority w:val="99"/>
    <w:unhideWhenUsed/>
    <w:rsid w:val="002243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43C9"/>
    <w:rPr>
      <w:rFonts w:ascii="Segoe UI" w:hAnsi="Segoe UI"/>
      <w:lang w:val="en-US"/>
    </w:rPr>
  </w:style>
  <w:style w:type="character" w:styleId="Hyperlink">
    <w:name w:val="Hyperlink"/>
    <w:basedOn w:val="Standaardalinea-lettertype"/>
    <w:uiPriority w:val="99"/>
    <w:unhideWhenUsed/>
    <w:rsid w:val="009766D5"/>
    <w:rPr>
      <w:color w:val="0000FF"/>
      <w:u w:val="single"/>
    </w:rPr>
  </w:style>
  <w:style w:type="table" w:styleId="Tabelraster">
    <w:name w:val="Table Grid"/>
    <w:basedOn w:val="Standaardtabel"/>
    <w:uiPriority w:val="59"/>
    <w:rsid w:val="007A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547464"/>
    <w:pPr>
      <w:spacing w:after="0" w:line="240" w:lineRule="auto"/>
    </w:pPr>
    <w:rPr>
      <w:rFonts w:ascii="Segoe UI" w:hAnsi="Segoe U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5F6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rsid w:val="005F638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 w:type="table" w:customStyle="1" w:styleId="Tabelraster4">
    <w:name w:val="Tabelraster4"/>
    <w:basedOn w:val="Standaardtabel"/>
    <w:next w:val="Tabelraster"/>
    <w:uiPriority w:val="59"/>
    <w:rsid w:val="005F6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85A27"/>
    <w:rPr>
      <w:color w:val="954F72" w:themeColor="followedHyperlink"/>
      <w:u w:val="single"/>
    </w:rPr>
  </w:style>
  <w:style w:type="character" w:styleId="Verwijzingopmerking">
    <w:name w:val="annotation reference"/>
    <w:basedOn w:val="Standaardalinea-lettertype"/>
    <w:uiPriority w:val="99"/>
    <w:semiHidden/>
    <w:unhideWhenUsed/>
    <w:rsid w:val="002D5019"/>
    <w:rPr>
      <w:sz w:val="16"/>
      <w:szCs w:val="16"/>
    </w:rPr>
  </w:style>
  <w:style w:type="paragraph" w:styleId="Tekstopmerking">
    <w:name w:val="annotation text"/>
    <w:basedOn w:val="Standaard"/>
    <w:link w:val="TekstopmerkingChar"/>
    <w:uiPriority w:val="99"/>
    <w:semiHidden/>
    <w:unhideWhenUsed/>
    <w:rsid w:val="002D50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5019"/>
    <w:rPr>
      <w:rFonts w:ascii="Segoe UI" w:hAnsi="Segoe U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2D5019"/>
    <w:rPr>
      <w:b/>
      <w:bCs/>
    </w:rPr>
  </w:style>
  <w:style w:type="character" w:customStyle="1" w:styleId="OnderwerpvanopmerkingChar">
    <w:name w:val="Onderwerp van opmerking Char"/>
    <w:basedOn w:val="TekstopmerkingChar"/>
    <w:link w:val="Onderwerpvanopmerking"/>
    <w:uiPriority w:val="99"/>
    <w:semiHidden/>
    <w:rsid w:val="002D5019"/>
    <w:rPr>
      <w:rFonts w:ascii="Segoe UI" w:hAnsi="Segoe UI"/>
      <w:b/>
      <w:bCs/>
      <w:sz w:val="20"/>
      <w:szCs w:val="20"/>
      <w:lang w:val="en-US"/>
    </w:rPr>
  </w:style>
  <w:style w:type="paragraph" w:styleId="Ballontekst">
    <w:name w:val="Balloon Text"/>
    <w:basedOn w:val="Standaard"/>
    <w:link w:val="BallontekstChar"/>
    <w:uiPriority w:val="99"/>
    <w:semiHidden/>
    <w:unhideWhenUsed/>
    <w:rsid w:val="002D5019"/>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2D501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umcutrecht.nl/e-module-loa/story_html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7DFF4-C04D-4AE3-BF86-36DB3BAA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3882</Words>
  <Characters>21354</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Booij-2, E. (Eveline)</dc:creator>
  <cp:keywords/>
  <dc:description/>
  <cp:lastModifiedBy>Booij-2, E. (Eveline)</cp:lastModifiedBy>
  <cp:revision>4</cp:revision>
  <dcterms:created xsi:type="dcterms:W3CDTF">2021-09-30T09:27:00Z</dcterms:created>
  <dcterms:modified xsi:type="dcterms:W3CDTF">2021-09-30T10:05:00Z</dcterms:modified>
</cp:coreProperties>
</file>